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-524826</wp:posOffset>
                </wp:positionH>
                <wp:positionV relativeFrom="paragraph">
                  <wp:posOffset>-345121</wp:posOffset>
                </wp:positionV>
                <wp:extent cx="6296025" cy="5810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202750" y="3494250"/>
                          <a:ext cx="6286500" cy="571500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56"/>
                                <w:vertAlign w:val="baseline"/>
                              </w:rPr>
                              <w:t xml:space="preserve">Internet Safety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5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-524826</wp:posOffset>
                </wp:positionH>
                <wp:positionV relativeFrom="paragraph">
                  <wp:posOffset>-345121</wp:posOffset>
                </wp:positionV>
                <wp:extent cx="6296025" cy="58102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96025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-410526</wp:posOffset>
                </wp:positionH>
                <wp:positionV relativeFrom="paragraph">
                  <wp:posOffset>23180</wp:posOffset>
                </wp:positionV>
                <wp:extent cx="6067425" cy="10382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17050" y="3265650"/>
                          <a:ext cx="60579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 Name: __________________________________	Date: 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40"/>
                                <w:vertAlign w:val="baseline"/>
                              </w:rPr>
                              <w:t xml:space="preserve">ASSESSMENT CHECKLIST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ahoma" w:cs="Tahoma" w:eastAsia="Tahoma" w:hAnsi="Tahoma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-410526</wp:posOffset>
                </wp:positionH>
                <wp:positionV relativeFrom="paragraph">
                  <wp:posOffset>23180</wp:posOffset>
                </wp:positionV>
                <wp:extent cx="6067425" cy="103822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67425" cy="1038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1. Name two modern terms used to describe our online existence.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The Web</w:t>
      </w:r>
      <w:r w:rsidDel="00000000" w:rsidR="00000000" w:rsidRPr="00000000">
        <w:rPr>
          <w:sz w:val="22"/>
          <w:szCs w:val="22"/>
          <w:rtl w:val="0"/>
        </w:rPr>
        <w:t xml:space="preserve"> (standard term).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The Cloud</w:t>
      </w:r>
      <w:r w:rsidDel="00000000" w:rsidR="00000000" w:rsidRPr="00000000">
        <w:rPr>
          <w:sz w:val="22"/>
          <w:szCs w:val="22"/>
          <w:rtl w:val="0"/>
        </w:rPr>
        <w:t xml:space="preserve"> (referring to online storage).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Digital Landscape</w:t>
      </w:r>
      <w:r w:rsidDel="00000000" w:rsidR="00000000" w:rsidRPr="00000000">
        <w:rPr>
          <w:sz w:val="22"/>
          <w:szCs w:val="22"/>
          <w:rtl w:val="0"/>
        </w:rPr>
        <w:t xml:space="preserve"> (the overall environment).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Cyberspace</w:t>
      </w:r>
      <w:r w:rsidDel="00000000" w:rsidR="00000000" w:rsidRPr="00000000">
        <w:rPr>
          <w:sz w:val="22"/>
          <w:szCs w:val="22"/>
          <w:rtl w:val="0"/>
        </w:rPr>
        <w:t xml:space="preserve"> (the virtual world).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(Note: "Information Highway" is considered dated and should no longer be used as a primary answer.)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2. Instead of "never using your name," why is it more important to protect your PII (Personally Identifiable Information)?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after="0" w:afterAutospacing="0" w:befor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Identity Protection:</w:t>
      </w:r>
      <w:r w:rsidDel="00000000" w:rsidR="00000000" w:rsidRPr="00000000">
        <w:rPr>
          <w:sz w:val="22"/>
          <w:szCs w:val="22"/>
          <w:rtl w:val="0"/>
        </w:rPr>
        <w:t xml:space="preserve"> Your full name, school uniform, and home address are</w:t>
      </w:r>
      <w:hyperlink r:id="rId8">
        <w:r w:rsidDel="00000000" w:rsidR="00000000" w:rsidRPr="00000000">
          <w:rPr>
            <w:sz w:val="22"/>
            <w:szCs w:val="22"/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PII</w:t>
        </w:r>
      </w:hyperlink>
      <w:r w:rsidDel="00000000" w:rsidR="00000000" w:rsidRPr="00000000">
        <w:rPr>
          <w:sz w:val="22"/>
          <w:szCs w:val="22"/>
          <w:rtl w:val="0"/>
        </w:rPr>
        <w:t xml:space="preserve"> that can be used by scammers to find your physical location or steal your identity.</w:t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Location Safety:</w:t>
      </w:r>
      <w:r w:rsidDel="00000000" w:rsidR="00000000" w:rsidRPr="00000000">
        <w:rPr>
          <w:sz w:val="22"/>
          <w:szCs w:val="22"/>
          <w:rtl w:val="0"/>
        </w:rPr>
        <w:t xml:space="preserve"> Tagging your</w:t>
      </w:r>
      <w:hyperlink r:id="rId10">
        <w:r w:rsidDel="00000000" w:rsidR="00000000" w:rsidRPr="00000000">
          <w:rPr>
            <w:sz w:val="22"/>
            <w:szCs w:val="22"/>
            <w:rtl w:val="0"/>
          </w:rPr>
          <w:t xml:space="preserve"> </w:t>
        </w:r>
      </w:hyperlink>
      <w:hyperlink r:id="rId11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location</w:t>
        </w:r>
      </w:hyperlink>
      <w:r w:rsidDel="00000000" w:rsidR="00000000" w:rsidRPr="00000000">
        <w:rPr>
          <w:sz w:val="22"/>
          <w:szCs w:val="22"/>
          <w:rtl w:val="0"/>
        </w:rPr>
        <w:t xml:space="preserve"> or wearing school logos in TikToks can give away where you are in real-time.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(Connection: See Situation #3 in the Worksheet regarding TikTok giveaways.)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3. You have an online "friend" you have known for a long time. Discuss how to handle an in-person meeting request.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0" w:afterAutospacing="0" w:befor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Treat them as a stranger:</w:t>
      </w:r>
      <w:r w:rsidDel="00000000" w:rsidR="00000000" w:rsidRPr="00000000">
        <w:rPr>
          <w:sz w:val="22"/>
          <w:szCs w:val="22"/>
          <w:rtl w:val="0"/>
        </w:rPr>
        <w:t xml:space="preserve"> Regardless of how long you’ve chatted, an online friend is still a stranger.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Decline and Inform:</w:t>
      </w:r>
      <w:r w:rsidDel="00000000" w:rsidR="00000000" w:rsidRPr="00000000">
        <w:rPr>
          <w:sz w:val="22"/>
          <w:szCs w:val="22"/>
          <w:rtl w:val="0"/>
        </w:rPr>
        <w:t xml:space="preserve"> You should decline the meeting and immediately tell a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trusted adult</w:t>
      </w:r>
      <w:r w:rsidDel="00000000" w:rsidR="00000000" w:rsidRPr="00000000">
        <w:rPr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Never Go Alone:</w:t>
      </w:r>
      <w:r w:rsidDel="00000000" w:rsidR="00000000" w:rsidRPr="00000000">
        <w:rPr>
          <w:sz w:val="22"/>
          <w:szCs w:val="22"/>
          <w:rtl w:val="0"/>
        </w:rPr>
        <w:t xml:space="preserve"> If a meeting were ever authorized by a parent, it must be in a highly public place with adult supervision.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(Connection: See Situation #2 in the Worksheet regarding gaming friends on Roblox/Fortnite.)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4. How should you respond to "Digital Drama" or bullying in a group chat (Discord/WhatsApp)?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afterAutospacing="0" w:befor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Don't React:</w:t>
      </w:r>
      <w:r w:rsidDel="00000000" w:rsidR="00000000" w:rsidRPr="00000000">
        <w:rPr>
          <w:sz w:val="22"/>
          <w:szCs w:val="22"/>
          <w:rtl w:val="0"/>
        </w:rPr>
        <w:t xml:space="preserve"> Using emojis to "react" to mean posts can encourage the bully.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Screenshot Evidence:</w:t>
      </w:r>
      <w:r w:rsidDel="00000000" w:rsidR="00000000" w:rsidRPr="00000000">
        <w:rPr>
          <w:sz w:val="22"/>
          <w:szCs w:val="22"/>
          <w:rtl w:val="0"/>
        </w:rPr>
        <w:t xml:space="preserve"> Always save a</w:t>
      </w:r>
      <w:hyperlink r:id="rId12">
        <w:r w:rsidDel="00000000" w:rsidR="00000000" w:rsidRPr="00000000">
          <w:rPr>
            <w:sz w:val="22"/>
            <w:szCs w:val="22"/>
            <w:rtl w:val="0"/>
          </w:rPr>
          <w:t xml:space="preserve"> </w:t>
        </w:r>
      </w:hyperlink>
      <w:hyperlink r:id="rId13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screenshot</w:t>
        </w:r>
      </w:hyperlink>
      <w:r w:rsidDel="00000000" w:rsidR="00000000" w:rsidRPr="00000000">
        <w:rPr>
          <w:sz w:val="22"/>
          <w:szCs w:val="22"/>
          <w:rtl w:val="0"/>
        </w:rPr>
        <w:t xml:space="preserve"> before blocking or leaving the chat.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Report:</w:t>
      </w:r>
      <w:r w:rsidDel="00000000" w:rsidR="00000000" w:rsidRPr="00000000">
        <w:rPr>
          <w:sz w:val="22"/>
          <w:szCs w:val="22"/>
          <w:rtl w:val="0"/>
        </w:rPr>
        <w:t xml:space="preserve"> Use the platform’s reporting tools and talk to a parent or teacher.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(Connection: See Situation #1 in the Worksheet regarding group chat cyberbullying.)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5. What is an "AI Deepfake," and why should you be cautious of viral videos?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0" w:afterAutospacing="0" w:befor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Deceptive Media:</w:t>
      </w:r>
      <w:r w:rsidDel="00000000" w:rsidR="00000000" w:rsidRPr="00000000">
        <w:rPr>
          <w:sz w:val="22"/>
          <w:szCs w:val="22"/>
          <w:rtl w:val="0"/>
        </w:rPr>
        <w:t xml:space="preserve"> AI can create</w:t>
      </w:r>
      <w:hyperlink r:id="rId14">
        <w:r w:rsidDel="00000000" w:rsidR="00000000" w:rsidRPr="00000000">
          <w:rPr>
            <w:sz w:val="22"/>
            <w:szCs w:val="22"/>
            <w:rtl w:val="0"/>
          </w:rPr>
          <w:t xml:space="preserve"> </w:t>
        </w:r>
      </w:hyperlink>
      <w:hyperlink r:id="rId15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fake videos</w:t>
        </w:r>
      </w:hyperlink>
      <w:r w:rsidDel="00000000" w:rsidR="00000000" w:rsidRPr="00000000">
        <w:rPr>
          <w:sz w:val="22"/>
          <w:szCs w:val="22"/>
          <w:rtl w:val="0"/>
        </w:rPr>
        <w:t xml:space="preserve"> of people saying things they never said.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Check for Glitches:</w:t>
      </w:r>
      <w:r w:rsidDel="00000000" w:rsidR="00000000" w:rsidRPr="00000000">
        <w:rPr>
          <w:sz w:val="22"/>
          <w:szCs w:val="22"/>
          <w:rtl w:val="0"/>
        </w:rPr>
        <w:t xml:space="preserve"> Look for unnatural mouth movements or strange lighting around the face as</w:t>
      </w:r>
      <w:hyperlink r:id="rId16">
        <w:r w:rsidDel="00000000" w:rsidR="00000000" w:rsidRPr="00000000">
          <w:rPr>
            <w:sz w:val="22"/>
            <w:szCs w:val="22"/>
            <w:rtl w:val="0"/>
          </w:rPr>
          <w:t xml:space="preserve"> </w:t>
        </w:r>
      </w:hyperlink>
      <w:hyperlink r:id="rId17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signs of a fake</w:t>
        </w:r>
      </w:hyperlink>
      <w:r w:rsidDel="00000000" w:rsidR="00000000" w:rsidRPr="00000000">
        <w:rPr>
          <w:sz w:val="22"/>
          <w:szCs w:val="22"/>
          <w:rtl w:val="0"/>
        </w:rPr>
        <w:t xml:space="preserve">.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(Connection: See Situation #4 in the Worksheet regarding AI and media literacy.)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6. Explain why "Free Robux" or "Free V-Bucks" offers are usually dangerous.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befor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Phishing Scams:</w:t>
      </w:r>
      <w:r w:rsidDel="00000000" w:rsidR="00000000" w:rsidRPr="00000000">
        <w:rPr>
          <w:sz w:val="22"/>
          <w:szCs w:val="22"/>
          <w:rtl w:val="0"/>
        </w:rPr>
        <w:t xml:space="preserve"> These are tricks to get your login password so scammers can</w:t>
      </w:r>
      <w:hyperlink r:id="rId18">
        <w:r w:rsidDel="00000000" w:rsidR="00000000" w:rsidRPr="00000000">
          <w:rPr>
            <w:sz w:val="22"/>
            <w:szCs w:val="22"/>
            <w:rtl w:val="0"/>
          </w:rPr>
          <w:t xml:space="preserve"> </w:t>
        </w:r>
      </w:hyperlink>
      <w:hyperlink r:id="rId19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steal your account</w:t>
        </w:r>
      </w:hyperlink>
      <w:r w:rsidDel="00000000" w:rsidR="00000000" w:rsidRPr="00000000">
        <w:rPr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Malware Risks:</w:t>
      </w:r>
      <w:r w:rsidDel="00000000" w:rsidR="00000000" w:rsidRPr="00000000">
        <w:rPr>
          <w:sz w:val="22"/>
          <w:szCs w:val="22"/>
          <w:rtl w:val="0"/>
        </w:rPr>
        <w:t xml:space="preserve"> Clicking links for "free items" can</w:t>
      </w:r>
      <w:hyperlink r:id="rId20">
        <w:r w:rsidDel="00000000" w:rsidR="00000000" w:rsidRPr="00000000">
          <w:rPr>
            <w:sz w:val="22"/>
            <w:szCs w:val="22"/>
            <w:rtl w:val="0"/>
          </w:rPr>
          <w:t xml:space="preserve"> </w:t>
        </w:r>
      </w:hyperlink>
      <w:hyperlink r:id="rId21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infect your device</w:t>
        </w:r>
      </w:hyperlink>
      <w:r w:rsidDel="00000000" w:rsidR="00000000" w:rsidRPr="00000000">
        <w:rPr>
          <w:sz w:val="22"/>
          <w:szCs w:val="22"/>
          <w:rtl w:val="0"/>
        </w:rPr>
        <w:t xml:space="preserve"> with viruses.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(Connection: See Situation #5 in the Worksheet regarding gaming scams.)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7. True or False: There is an "Erase Button" on the Internet.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Answer: FALSE.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Explanation:</w:t>
      </w:r>
      <w:r w:rsidDel="00000000" w:rsidR="00000000" w:rsidRPr="00000000">
        <w:rPr>
          <w:sz w:val="22"/>
          <w:szCs w:val="22"/>
          <w:rtl w:val="0"/>
        </w:rPr>
        <w:t xml:space="preserve"> Everything you post creates a</w:t>
      </w:r>
      <w:hyperlink r:id="rId22">
        <w:r w:rsidDel="00000000" w:rsidR="00000000" w:rsidRPr="00000000">
          <w:rPr>
            <w:sz w:val="22"/>
            <w:szCs w:val="22"/>
            <w:rtl w:val="0"/>
          </w:rPr>
          <w:t xml:space="preserve"> </w:t>
        </w:r>
      </w:hyperlink>
      <w:hyperlink r:id="rId23">
        <w:r w:rsidDel="00000000" w:rsidR="00000000" w:rsidRPr="00000000">
          <w:rPr>
            <w:color w:val="1155cc"/>
            <w:sz w:val="22"/>
            <w:szCs w:val="22"/>
            <w:u w:val="single"/>
            <w:rtl w:val="0"/>
          </w:rPr>
          <w:t xml:space="preserve">permanent digital footprint</w:t>
        </w:r>
      </w:hyperlink>
      <w:r w:rsidDel="00000000" w:rsidR="00000000" w:rsidRPr="00000000">
        <w:rPr>
          <w:sz w:val="22"/>
          <w:szCs w:val="22"/>
          <w:rtl w:val="0"/>
        </w:rPr>
        <w:t xml:space="preserve"> that can be saved or shared by others forever, potentially affecting your future college or job applications.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24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©, MMXII, Education Associates, Inc.                                                                                                                                   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PlainText">
    <w:name w:val="Plain Text"/>
    <w:basedOn w:val="Normal"/>
    <w:next w:val="PlainTex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  <w:lang w:bidi="ar-SA" w:eastAsia="en-US" w:val="en-US"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allstateidentityprotection.com/content-hub/video-game-scams" TargetMode="External"/><Relationship Id="rId11" Type="http://schemas.openxmlformats.org/officeDocument/2006/relationships/hyperlink" Target="https://www.nspcc.org.uk/keeping-children-safe/online-safety/quiz/" TargetMode="External"/><Relationship Id="rId22" Type="http://schemas.openxmlformats.org/officeDocument/2006/relationships/hyperlink" Target="https://www.edutopia.org/article/teaching-students-recognize-misinformation-online/" TargetMode="External"/><Relationship Id="rId10" Type="http://schemas.openxmlformats.org/officeDocument/2006/relationships/hyperlink" Target="https://www.nspcc.org.uk/keeping-children-safe/online-safety/quiz/" TargetMode="External"/><Relationship Id="rId21" Type="http://schemas.openxmlformats.org/officeDocument/2006/relationships/hyperlink" Target="https://www.allstateidentityprotection.com/content-hub/video-game-scams" TargetMode="External"/><Relationship Id="rId13" Type="http://schemas.openxmlformats.org/officeDocument/2006/relationships/hyperlink" Target="https://www.anapolweiss.com/blog/holiday-gift-cards-and-roblox-how-predators-use-seasonal-spending-to-target-kids-and-what-parents-can-do-if-harm-occurs/" TargetMode="External"/><Relationship Id="rId24" Type="http://schemas.openxmlformats.org/officeDocument/2006/relationships/footer" Target="footer1.xml"/><Relationship Id="rId12" Type="http://schemas.openxmlformats.org/officeDocument/2006/relationships/hyperlink" Target="https://www.anapolweiss.com/blog/holiday-gift-cards-and-roblox-how-predators-use-seasonal-spending-to-target-kids-and-what-parents-can-do-if-harm-occurs/" TargetMode="External"/><Relationship Id="rId23" Type="http://schemas.openxmlformats.org/officeDocument/2006/relationships/hyperlink" Target="https://www.edutopia.org/article/teaching-students-recognize-misinformation-online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justice.gov/usao-ndga/protecting-yourself-while-using-internet" TargetMode="External"/><Relationship Id="rId15" Type="http://schemas.openxmlformats.org/officeDocument/2006/relationships/hyperlink" Target="https://better-internet-for-kids.europa.eu/en/learning-corners/teachers-and-educators/deepfakes" TargetMode="External"/><Relationship Id="rId14" Type="http://schemas.openxmlformats.org/officeDocument/2006/relationships/hyperlink" Target="https://better-internet-for-kids.europa.eu/en/learning-corners/teachers-and-educators/deepfakes" TargetMode="External"/><Relationship Id="rId17" Type="http://schemas.openxmlformats.org/officeDocument/2006/relationships/hyperlink" Target="https://schoolai.com/blog/teaching-media-literacy-age-deepfakes-generative-ai" TargetMode="External"/><Relationship Id="rId16" Type="http://schemas.openxmlformats.org/officeDocument/2006/relationships/hyperlink" Target="https://schoolai.com/blog/teaching-media-literacy-age-deepfakes-generative-ai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worthavegroup.com/our-blog/6-common-roblox-scams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www.worthavegroup.com/our-blog/6-common-roblox-scams" TargetMode="External"/><Relationship Id="rId7" Type="http://schemas.openxmlformats.org/officeDocument/2006/relationships/image" Target="media/image2.png"/><Relationship Id="rId8" Type="http://schemas.openxmlformats.org/officeDocument/2006/relationships/hyperlink" Target="https://www.justice.gov/usao-ndga/protecting-yourself-while-using-inter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vWnpa4vgULb7BOBCWYnbCb8eBw==">CgMxLjA4AHIhMXk2R0RJeE85a3NZNW9zYzdzNmx4M3VnYVhuY2FiMXJW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2012-04-02T00:57:00Z</dcterms:created>
  <dc:creator>Timothy W. Hagan</dc:creator>
</cp:coreProperties>
</file>