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firstLine="0"/>
        <w:rPr>
          <w:b w:val="1"/>
          <w:bCs w:val="1"/>
          <w:sz w:val="28"/>
          <w:szCs w:val="28"/>
        </w:rPr>
      </w:pPr>
      <w:r w:rsidDel="00000000" w:rsidR="00000000" w:rsidRPr="00000000">
        <w:rPr>
          <w:rtl w:val="0"/>
        </w:rPr>
      </w:r>
    </w:p>
    <w:p w:rsidR="00000000" w:rsidDel="00000000" w:rsidP="00000000" w:rsidRDefault="00000000" w:rsidRPr="00000000" w14:paraId="00000002">
      <w:pPr>
        <w:spacing w:after="720" w:before="240" w:lineRule="auto"/>
        <w:ind w:firstLine="0"/>
        <w:rPr>
          <w:b w:val="1"/>
          <w:bCs w:val="1"/>
          <w:sz w:val="28"/>
          <w:szCs w:val="28"/>
        </w:rPr>
      </w:pPr>
      <w:r w:rsidDel="00000000" w:rsidR="00000000" w:rsidRPr="00000000">
        <w:rPr>
          <w:b w:val="1"/>
          <w:bCs w:val="1"/>
          <w:sz w:val="28"/>
          <w:szCs w:val="28"/>
          <w:rtl w:val="0"/>
        </w:rPr>
        <w:t xml:space="preserve">District Name:________________________________________</w:t>
      </w:r>
    </w:p>
    <w:p w:rsidR="00000000" w:rsidDel="00000000" w:rsidP="00000000" w:rsidRDefault="00000000" w:rsidRPr="00000000" w14:paraId="00000003">
      <w:pPr>
        <w:spacing w:after="240" w:before="240" w:lineRule="auto"/>
        <w:ind w:firstLine="0"/>
        <w:rPr>
          <w:sz w:val="28"/>
          <w:szCs w:val="28"/>
        </w:rPr>
      </w:pPr>
      <w:r w:rsidDel="00000000" w:rsidR="00000000" w:rsidRPr="00000000">
        <w:rPr>
          <w:sz w:val="28"/>
          <w:szCs w:val="28"/>
          <w:rtl w:val="0"/>
        </w:rPr>
        <w:t xml:space="preserve">This self-assessment was designed to help you evaluate your district’s current practices in promoting student self-determination. </w:t>
      </w:r>
    </w:p>
    <w:p w:rsidR="00000000" w:rsidDel="00000000" w:rsidP="00000000" w:rsidRDefault="00000000" w:rsidRPr="00000000" w14:paraId="00000004">
      <w:pPr>
        <w:spacing w:after="240" w:before="240" w:lineRule="auto"/>
        <w:ind w:firstLine="0"/>
        <w:rPr>
          <w:sz w:val="28"/>
          <w:szCs w:val="28"/>
        </w:rPr>
      </w:pPr>
      <w:r w:rsidDel="00000000" w:rsidR="00000000" w:rsidRPr="00000000">
        <w:rPr>
          <w:sz w:val="28"/>
          <w:szCs w:val="28"/>
          <w:rtl w:val="0"/>
        </w:rPr>
        <w:t xml:space="preserve">You may choose to consider each item for students with the full range of disabilities, but this tool can also be used flexibly to reflect on targeted student groups. The choice is up to you.</w:t>
      </w:r>
    </w:p>
    <w:p w:rsidR="00000000" w:rsidDel="00000000" w:rsidP="00000000" w:rsidRDefault="00000000" w:rsidRPr="00000000" w14:paraId="00000005">
      <w:pPr>
        <w:spacing w:after="1200" w:before="240" w:lineRule="auto"/>
        <w:ind w:firstLine="0"/>
        <w:rPr>
          <w:sz w:val="28"/>
          <w:szCs w:val="28"/>
        </w:rPr>
      </w:pPr>
      <w:r w:rsidDel="00000000" w:rsidR="00000000" w:rsidRPr="00000000">
        <w:rPr>
          <w:sz w:val="28"/>
          <w:szCs w:val="28"/>
          <w:rtl w:val="0"/>
        </w:rPr>
        <w:t xml:space="preserve">Please use this self-assessment tool as it seems most helpful to you. </w:t>
      </w:r>
    </w:p>
    <w:p w:rsidR="00000000" w:rsidDel="00000000" w:rsidP="00000000" w:rsidRDefault="00000000" w:rsidRPr="00000000" w14:paraId="00000006">
      <w:pPr>
        <w:spacing w:after="240" w:lineRule="auto"/>
        <w:ind w:left="720" w:firstLine="0"/>
        <w:rPr>
          <w:sz w:val="28"/>
          <w:szCs w:val="28"/>
        </w:rPr>
      </w:pPr>
      <w:r w:rsidDel="00000000" w:rsidR="00000000" w:rsidRPr="00000000">
        <w:br w:type="page"/>
      </w:r>
      <w:r w:rsidDel="00000000" w:rsidR="00000000" w:rsidRPr="00000000">
        <w:rPr>
          <w:rtl w:val="0"/>
        </w:rPr>
      </w:r>
    </w:p>
    <w:tbl>
      <w:tblPr>
        <w:tblStyle w:val="Table1"/>
        <w:tblW w:w="14336.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48"/>
        <w:gridCol w:w="1170"/>
        <w:gridCol w:w="1260"/>
        <w:gridCol w:w="1170"/>
        <w:gridCol w:w="1350"/>
        <w:gridCol w:w="3339"/>
        <w:tblGridChange w:id="0">
          <w:tblGrid>
            <w:gridCol w:w="6048"/>
            <w:gridCol w:w="1170"/>
            <w:gridCol w:w="1260"/>
            <w:gridCol w:w="1170"/>
            <w:gridCol w:w="1350"/>
            <w:gridCol w:w="3339"/>
          </w:tblGrid>
        </w:tblGridChange>
      </w:tblGrid>
      <w:tr>
        <w:trPr>
          <w:cantSplit w:val="0"/>
          <w:tblHeader w:val="0"/>
        </w:trPr>
        <w:tc>
          <w:tcPr>
            <w:tcBorders>
              <w:top w:color="000000" w:space="0" w:sz="4" w:val="single"/>
              <w:left w:color="000000" w:space="0" w:sz="4" w:val="single"/>
              <w:bottom w:color="000000" w:space="0" w:sz="4" w:val="single"/>
              <w:right w:color="000000" w:space="0" w:sz="12" w:val="single"/>
            </w:tcBorders>
            <w:shd w:fill="d9d9d9" w:val="clear"/>
            <w:vAlign w:val="center"/>
          </w:tcPr>
          <w:p w:rsidR="00000000" w:rsidDel="00000000" w:rsidP="00000000" w:rsidRDefault="00000000" w:rsidRPr="00000000" w14:paraId="00000007">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OVERALL STUDENT SELF-DETERMINATION</w:t>
            </w:r>
            <w:r w:rsidDel="00000000" w:rsidR="00000000" w:rsidRPr="00000000">
              <w:rPr>
                <w:rtl w:val="0"/>
              </w:rPr>
            </w:r>
          </w:p>
        </w:tc>
        <w:tc>
          <w:tcPr>
            <w:gridSpan w:val="5"/>
            <w:tcBorders>
              <w:top w:color="000000" w:space="0" w:sz="4" w:val="single"/>
              <w:left w:color="000000" w:space="0" w:sz="12" w:val="single"/>
              <w:bottom w:color="000000" w:space="0" w:sz="4" w:val="single"/>
              <w:right w:color="000000" w:space="0" w:sz="4" w:val="single"/>
            </w:tcBorders>
            <w:shd w:fill="d9d9d9" w:val="clear"/>
            <w:vAlign w:val="center"/>
          </w:tcPr>
          <w:p w:rsidR="00000000" w:rsidDel="00000000" w:rsidP="00000000" w:rsidRDefault="00000000" w:rsidRPr="00000000" w14:paraId="00000008">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Students are supported to develop skills listed in the left-hand column:</w:t>
            </w:r>
            <w:r w:rsidDel="00000000" w:rsidR="00000000" w:rsidRPr="00000000">
              <w:rPr>
                <w:rtl w:val="0"/>
              </w:rPr>
            </w:r>
          </w:p>
        </w:tc>
      </w:tr>
      <w:tr>
        <w:trPr>
          <w:cantSplit w:val="0"/>
          <w:tblHeader w:val="0"/>
        </w:trPr>
        <w:tc>
          <w:tcPr>
            <w:tcBorders>
              <w:right w:color="000000" w:space="0" w:sz="12" w:val="single"/>
            </w:tcBorders>
            <w:shd w:fill="auto" w:val="clear"/>
          </w:tcPr>
          <w:p w:rsidR="00000000" w:rsidDel="00000000" w:rsidP="00000000" w:rsidRDefault="00000000" w:rsidRPr="00000000" w14:paraId="0000000D">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tcPr>
          <w:p w:rsidR="00000000" w:rsidDel="00000000" w:rsidP="00000000" w:rsidRDefault="00000000" w:rsidRPr="00000000" w14:paraId="0000000E">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 Never</w:t>
            </w:r>
            <w:r w:rsidDel="00000000" w:rsidR="00000000" w:rsidRPr="00000000">
              <w:rPr>
                <w:rtl w:val="0"/>
              </w:rPr>
            </w:r>
          </w:p>
        </w:tc>
        <w:tc>
          <w:tcPr>
            <w:shd w:fill="auto" w:val="clear"/>
          </w:tcPr>
          <w:p w:rsidR="00000000" w:rsidDel="00000000" w:rsidP="00000000" w:rsidRDefault="00000000" w:rsidRPr="00000000" w14:paraId="0000000F">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shd w:fill="auto" w:val="clear"/>
          </w:tcPr>
          <w:p w:rsidR="00000000" w:rsidDel="00000000" w:rsidP="00000000" w:rsidRDefault="00000000" w:rsidRPr="00000000" w14:paraId="00000010">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Most of the time </w:t>
            </w:r>
            <w:r w:rsidDel="00000000" w:rsidR="00000000" w:rsidRPr="00000000">
              <w:rPr>
                <w:rtl w:val="0"/>
              </w:rPr>
            </w:r>
          </w:p>
        </w:tc>
        <w:tc>
          <w:tcPr>
            <w:shd w:fill="auto" w:val="clear"/>
          </w:tcPr>
          <w:p w:rsidR="00000000" w:rsidDel="00000000" w:rsidP="00000000" w:rsidRDefault="00000000" w:rsidRPr="00000000" w14:paraId="00000011">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Always </w:t>
            </w:r>
            <w:r w:rsidDel="00000000" w:rsidR="00000000" w:rsidRPr="00000000">
              <w:rPr>
                <w:rtl w:val="0"/>
              </w:rPr>
            </w:r>
          </w:p>
        </w:tc>
        <w:tc>
          <w:tcPr>
            <w:shd w:fill="auto" w:val="clear"/>
          </w:tcPr>
          <w:p w:rsidR="00000000" w:rsidDel="00000000" w:rsidP="00000000" w:rsidRDefault="00000000" w:rsidRPr="00000000" w14:paraId="00000012">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Evidence (How do you know?/What does this look like in your district?)</w:t>
            </w: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13">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Internal Locus of Control</w:t>
            </w:r>
            <w:r w:rsidDel="00000000" w:rsidR="00000000" w:rsidRPr="00000000">
              <w:rPr>
                <w:rFonts w:ascii="Calibri" w:cs="Calibri" w:eastAsia="Calibri" w:hAnsi="Calibri"/>
                <w:sz w:val="22"/>
                <w:szCs w:val="22"/>
                <w:rtl w:val="0"/>
              </w:rPr>
              <w:t xml:space="preserve">: Students believe that they – and not some external factor(s) – have control over outcomes that are important to their lives.</w:t>
            </w:r>
            <w:r w:rsidDel="00000000" w:rsidR="00000000" w:rsidRPr="00000000">
              <w:rPr>
                <w:rtl w:val="0"/>
              </w:rPr>
            </w:r>
          </w:p>
          <w:p w:rsidR="00000000" w:rsidDel="00000000" w:rsidP="00000000" w:rsidRDefault="00000000" w:rsidRPr="00000000" w14:paraId="00000014">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15">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1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17">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1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19">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1A">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Self-Efficacy</w:t>
            </w:r>
            <w:r w:rsidDel="00000000" w:rsidR="00000000" w:rsidRPr="00000000">
              <w:rPr>
                <w:rFonts w:ascii="Calibri" w:cs="Calibri" w:eastAsia="Calibri" w:hAnsi="Calibri"/>
                <w:sz w:val="22"/>
                <w:szCs w:val="22"/>
                <w:rtl w:val="0"/>
              </w:rPr>
              <w:t xml:space="preserve">: Students believe that they can successfully execute whatever behavior is required to produce a given outcome.</w:t>
            </w:r>
            <w:r w:rsidDel="00000000" w:rsidR="00000000" w:rsidRPr="00000000">
              <w:rPr>
                <w:rtl w:val="0"/>
              </w:rPr>
            </w:r>
          </w:p>
          <w:p w:rsidR="00000000" w:rsidDel="00000000" w:rsidP="00000000" w:rsidRDefault="00000000" w:rsidRPr="00000000" w14:paraId="0000001B">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1C">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1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1E">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1F">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20">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21">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Choice- and Decision-Making</w:t>
            </w:r>
            <w:r w:rsidDel="00000000" w:rsidR="00000000" w:rsidRPr="00000000">
              <w:rPr>
                <w:rFonts w:ascii="Calibri" w:cs="Calibri" w:eastAsia="Calibri" w:hAnsi="Calibri"/>
                <w:sz w:val="22"/>
                <w:szCs w:val="22"/>
                <w:rtl w:val="0"/>
              </w:rPr>
              <w:t xml:space="preserve">: Students can acquire needed information and choose among two or more known options.</w:t>
            </w:r>
            <w:r w:rsidDel="00000000" w:rsidR="00000000" w:rsidRPr="00000000">
              <w:rPr>
                <w:rtl w:val="0"/>
              </w:rPr>
            </w:r>
          </w:p>
          <w:p w:rsidR="00000000" w:rsidDel="00000000" w:rsidP="00000000" w:rsidRDefault="00000000" w:rsidRPr="00000000" w14:paraId="00000022">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23">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24">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25">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2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27">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28">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Problem-Solving</w:t>
            </w:r>
            <w:r w:rsidDel="00000000" w:rsidR="00000000" w:rsidRPr="00000000">
              <w:rPr>
                <w:rFonts w:ascii="Calibri" w:cs="Calibri" w:eastAsia="Calibri" w:hAnsi="Calibri"/>
                <w:sz w:val="22"/>
                <w:szCs w:val="22"/>
                <w:rtl w:val="0"/>
              </w:rPr>
              <w:t xml:space="preserve">: Students can overcome challenges to achieve a solution when the solution is not initially obvious.</w:t>
            </w:r>
            <w:r w:rsidDel="00000000" w:rsidR="00000000" w:rsidRPr="00000000">
              <w:rPr>
                <w:rtl w:val="0"/>
              </w:rPr>
            </w:r>
          </w:p>
          <w:p w:rsidR="00000000" w:rsidDel="00000000" w:rsidP="00000000" w:rsidRDefault="00000000" w:rsidRPr="00000000" w14:paraId="00000029">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2A">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2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2C">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2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2E">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2F">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Goal-Setting and Attainment</w:t>
            </w:r>
            <w:r w:rsidDel="00000000" w:rsidR="00000000" w:rsidRPr="00000000">
              <w:rPr>
                <w:rFonts w:ascii="Calibri" w:cs="Calibri" w:eastAsia="Calibri" w:hAnsi="Calibri"/>
                <w:sz w:val="22"/>
                <w:szCs w:val="22"/>
                <w:rtl w:val="0"/>
              </w:rPr>
              <w:t xml:space="preserve">: Students can decide what they want, determine how they are going to accomplish what they want, implement and adjust their strategies, and then measure their own success.</w:t>
            </w: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30">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31">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3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33">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34">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35">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Self-Regulation</w:t>
            </w:r>
            <w:r w:rsidDel="00000000" w:rsidR="00000000" w:rsidRPr="00000000">
              <w:rPr>
                <w:rFonts w:ascii="Calibri" w:cs="Calibri" w:eastAsia="Calibri" w:hAnsi="Calibri"/>
                <w:sz w:val="22"/>
                <w:szCs w:val="22"/>
                <w:rtl w:val="0"/>
              </w:rPr>
              <w:t xml:space="preserve">: Students observe, evaluate, and reward </w:t>
            </w:r>
            <w:r w:rsidDel="00000000" w:rsidR="00000000" w:rsidRPr="00000000">
              <w:rPr>
                <w:rtl w:val="0"/>
              </w:rPr>
            </w:r>
          </w:p>
          <w:p w:rsidR="00000000" w:rsidDel="00000000" w:rsidP="00000000" w:rsidRDefault="00000000" w:rsidRPr="00000000" w14:paraId="00000036">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themselves. They monitor their own actions.</w:t>
            </w:r>
            <w:r w:rsidDel="00000000" w:rsidR="00000000" w:rsidRPr="00000000">
              <w:rPr>
                <w:rtl w:val="0"/>
              </w:rPr>
            </w:r>
          </w:p>
          <w:p w:rsidR="00000000" w:rsidDel="00000000" w:rsidP="00000000" w:rsidRDefault="00000000" w:rsidRPr="00000000" w14:paraId="00000037">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3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39">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3A">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3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3C">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3D">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Self Advocacy</w:t>
            </w:r>
            <w:r w:rsidDel="00000000" w:rsidR="00000000" w:rsidRPr="00000000">
              <w:rPr>
                <w:rFonts w:ascii="Calibri" w:cs="Calibri" w:eastAsia="Calibri" w:hAnsi="Calibri"/>
                <w:sz w:val="22"/>
                <w:szCs w:val="22"/>
                <w:rtl w:val="0"/>
              </w:rPr>
              <w:t xml:space="preserve">: Students are able to speak and act effectively on their own behalf, in order to obtain what they need and want; being a leader in your own life.</w:t>
            </w:r>
            <w:r w:rsidDel="00000000" w:rsidR="00000000" w:rsidRPr="00000000">
              <w:rPr>
                <w:rtl w:val="0"/>
              </w:rPr>
            </w:r>
          </w:p>
          <w:p w:rsidR="00000000" w:rsidDel="00000000" w:rsidP="00000000" w:rsidRDefault="00000000" w:rsidRPr="00000000" w14:paraId="0000003E">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3F">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40">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41">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4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43">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44">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Self-Awareness and Self-Knowledge</w:t>
            </w:r>
            <w:r w:rsidDel="00000000" w:rsidR="00000000" w:rsidRPr="00000000">
              <w:rPr>
                <w:rFonts w:ascii="Calibri" w:cs="Calibri" w:eastAsia="Calibri" w:hAnsi="Calibri"/>
                <w:sz w:val="22"/>
                <w:szCs w:val="22"/>
                <w:rtl w:val="0"/>
              </w:rPr>
              <w:t xml:space="preserve">: Students know their own strengths, weaknesses, abilities, and limitations, and know how to use these to beneficially influence their lives.</w:t>
            </w: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45">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4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47">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4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49">
            <w:pPr>
              <w:ind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spacing w:after="240" w:lineRule="auto"/>
        <w:ind w:firstLine="0"/>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tbl>
      <w:tblPr>
        <w:tblStyle w:val="Table2"/>
        <w:tblW w:w="14336.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48"/>
        <w:gridCol w:w="1185"/>
        <w:gridCol w:w="1245"/>
        <w:gridCol w:w="1185"/>
        <w:gridCol w:w="1365"/>
        <w:gridCol w:w="3309"/>
        <w:tblGridChange w:id="0">
          <w:tblGrid>
            <w:gridCol w:w="6048"/>
            <w:gridCol w:w="1185"/>
            <w:gridCol w:w="1245"/>
            <w:gridCol w:w="1185"/>
            <w:gridCol w:w="1365"/>
            <w:gridCol w:w="3309"/>
          </w:tblGrid>
        </w:tblGridChange>
      </w:tblGrid>
      <w:tr>
        <w:trPr>
          <w:cantSplit w:val="0"/>
          <w:tblHeader w:val="0"/>
        </w:trPr>
        <w:tc>
          <w:tcPr>
            <w:tcBorders>
              <w:right w:color="000000" w:space="0" w:sz="12" w:val="single"/>
            </w:tcBorders>
            <w:shd w:fill="d9d9d9" w:val="clear"/>
            <w:vAlign w:val="center"/>
          </w:tcPr>
          <w:p w:rsidR="00000000" w:rsidDel="00000000" w:rsidP="00000000" w:rsidRDefault="00000000" w:rsidRPr="00000000" w14:paraId="0000004D">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OVERALL STUDENT SELF-DETERMINATION (cont’d)</w:t>
            </w:r>
            <w:r w:rsidDel="00000000" w:rsidR="00000000" w:rsidRPr="00000000">
              <w:rPr>
                <w:rtl w:val="0"/>
              </w:rPr>
            </w:r>
          </w:p>
        </w:tc>
        <w:tc>
          <w:tcPr>
            <w:gridSpan w:val="5"/>
            <w:tcBorders>
              <w:left w:color="000000" w:space="0" w:sz="12" w:val="single"/>
            </w:tcBorders>
            <w:shd w:fill="d9d9d9" w:val="clear"/>
            <w:vAlign w:val="center"/>
          </w:tcPr>
          <w:p w:rsidR="00000000" w:rsidDel="00000000" w:rsidP="00000000" w:rsidRDefault="00000000" w:rsidRPr="00000000" w14:paraId="0000004E">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Elements in the left-hand column occur:</w:t>
            </w: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53">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tcPr>
          <w:p w:rsidR="00000000" w:rsidDel="00000000" w:rsidP="00000000" w:rsidRDefault="00000000" w:rsidRPr="00000000" w14:paraId="00000054">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 Never</w:t>
            </w:r>
            <w:r w:rsidDel="00000000" w:rsidR="00000000" w:rsidRPr="00000000">
              <w:rPr>
                <w:rtl w:val="0"/>
              </w:rPr>
            </w:r>
          </w:p>
        </w:tc>
        <w:tc>
          <w:tcPr>
            <w:tcBorders>
              <w:left w:color="000000" w:space="0" w:sz="4" w:val="single"/>
              <w:right w:color="000000" w:space="0" w:sz="4" w:val="single"/>
            </w:tcBorders>
            <w:shd w:fill="auto" w:val="clear"/>
          </w:tcPr>
          <w:p w:rsidR="00000000" w:rsidDel="00000000" w:rsidP="00000000" w:rsidRDefault="00000000" w:rsidRPr="00000000" w14:paraId="00000055">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tcBorders>
              <w:left w:color="000000" w:space="0" w:sz="4" w:val="single"/>
              <w:right w:color="000000" w:space="0" w:sz="4" w:val="single"/>
            </w:tcBorders>
            <w:shd w:fill="auto" w:val="clear"/>
          </w:tcPr>
          <w:p w:rsidR="00000000" w:rsidDel="00000000" w:rsidP="00000000" w:rsidRDefault="00000000" w:rsidRPr="00000000" w14:paraId="00000056">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Most of the time </w:t>
            </w:r>
            <w:r w:rsidDel="00000000" w:rsidR="00000000" w:rsidRPr="00000000">
              <w:rPr>
                <w:rtl w:val="0"/>
              </w:rPr>
            </w:r>
          </w:p>
        </w:tc>
        <w:tc>
          <w:tcPr>
            <w:tcBorders>
              <w:left w:color="000000" w:space="0" w:sz="4" w:val="single"/>
              <w:right w:color="000000" w:space="0" w:sz="4" w:val="single"/>
            </w:tcBorders>
            <w:shd w:fill="auto" w:val="clear"/>
          </w:tcPr>
          <w:p w:rsidR="00000000" w:rsidDel="00000000" w:rsidP="00000000" w:rsidRDefault="00000000" w:rsidRPr="00000000" w14:paraId="00000057">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Always </w:t>
            </w: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58">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Evidence (How do you know?/What does this look like in your district?)</w:t>
            </w: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59">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We provide our students with opportunities to try and succeed/fail.</w:t>
            </w:r>
            <w:r w:rsidDel="00000000" w:rsidR="00000000" w:rsidRPr="00000000">
              <w:rPr>
                <w:rtl w:val="0"/>
              </w:rPr>
            </w:r>
          </w:p>
          <w:p w:rsidR="00000000" w:rsidDel="00000000" w:rsidP="00000000" w:rsidRDefault="00000000" w:rsidRPr="00000000" w14:paraId="0000005A">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5B">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5C">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5D">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5E">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5F">
            <w:pPr>
              <w:ind w:firstLine="0"/>
              <w:rPr>
                <w:rFonts w:ascii="Calibri" w:cs="Calibri" w:eastAsia="Calibri" w:hAnsi="Calibri"/>
                <w:b w:val="1"/>
                <w:bCs w:val="1"/>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60">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Our students have opportunities to be leaders and mentors.</w:t>
            </w:r>
            <w:r w:rsidDel="00000000" w:rsidR="00000000" w:rsidRPr="00000000">
              <w:rPr>
                <w:rtl w:val="0"/>
              </w:rPr>
            </w:r>
          </w:p>
          <w:p w:rsidR="00000000" w:rsidDel="00000000" w:rsidP="00000000" w:rsidRDefault="00000000" w:rsidRPr="00000000" w14:paraId="00000061">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62">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63">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64">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65">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66">
            <w:pPr>
              <w:ind w:firstLine="0"/>
              <w:rPr>
                <w:rFonts w:ascii="Calibri" w:cs="Calibri" w:eastAsia="Calibri" w:hAnsi="Calibri"/>
                <w:b w:val="1"/>
                <w:bCs w:val="1"/>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67">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Experiences that students </w:t>
            </w:r>
            <w:r w:rsidDel="00000000" w:rsidR="00000000" w:rsidRPr="00000000">
              <w:rPr>
                <w:rFonts w:ascii="Calibri" w:cs="Calibri" w:eastAsia="Calibri" w:hAnsi="Calibri"/>
                <w:i w:val="1"/>
                <w:iCs w:val="1"/>
                <w:sz w:val="22"/>
                <w:szCs w:val="22"/>
                <w:rtl w:val="0"/>
              </w:rPr>
              <w:t xml:space="preserve">without</w:t>
            </w:r>
            <w:r w:rsidDel="00000000" w:rsidR="00000000" w:rsidRPr="00000000">
              <w:rPr>
                <w:rFonts w:ascii="Calibri" w:cs="Calibri" w:eastAsia="Calibri" w:hAnsi="Calibri"/>
                <w:sz w:val="22"/>
                <w:szCs w:val="22"/>
                <w:rtl w:val="0"/>
              </w:rPr>
              <w:t xml:space="preserve"> disabilities have in our district set the standard for the experiences we provide for students </w:t>
            </w:r>
            <w:r w:rsidDel="00000000" w:rsidR="00000000" w:rsidRPr="00000000">
              <w:rPr>
                <w:rFonts w:ascii="Calibri" w:cs="Calibri" w:eastAsia="Calibri" w:hAnsi="Calibri"/>
                <w:i w:val="1"/>
                <w:iCs w:val="1"/>
                <w:sz w:val="22"/>
                <w:szCs w:val="22"/>
                <w:rtl w:val="0"/>
              </w:rPr>
              <w:t xml:space="preserve">with</w:t>
            </w:r>
            <w:r w:rsidDel="00000000" w:rsidR="00000000" w:rsidRPr="00000000">
              <w:rPr>
                <w:rFonts w:ascii="Calibri" w:cs="Calibri" w:eastAsia="Calibri" w:hAnsi="Calibri"/>
                <w:sz w:val="22"/>
                <w:szCs w:val="22"/>
                <w:rtl w:val="0"/>
              </w:rPr>
              <w:t xml:space="preserve"> disabilities.</w:t>
            </w:r>
            <w:r w:rsidDel="00000000" w:rsidR="00000000" w:rsidRPr="00000000">
              <w:rPr>
                <w:rtl w:val="0"/>
              </w:rPr>
            </w:r>
          </w:p>
          <w:p w:rsidR="00000000" w:rsidDel="00000000" w:rsidP="00000000" w:rsidRDefault="00000000" w:rsidRPr="00000000" w14:paraId="00000068">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69">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6A">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6B">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6C">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6D">
            <w:pPr>
              <w:ind w:firstLine="0"/>
              <w:rPr>
                <w:rFonts w:ascii="Calibri" w:cs="Calibri" w:eastAsia="Calibri" w:hAnsi="Calibri"/>
                <w:b w:val="1"/>
                <w:bCs w:val="1"/>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6E">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Our students understand the concept of interdependence.</w:t>
            </w:r>
            <w:r w:rsidDel="00000000" w:rsidR="00000000" w:rsidRPr="00000000">
              <w:rPr>
                <w:rtl w:val="0"/>
              </w:rPr>
            </w:r>
          </w:p>
          <w:p w:rsidR="00000000" w:rsidDel="00000000" w:rsidP="00000000" w:rsidRDefault="00000000" w:rsidRPr="00000000" w14:paraId="0000006F">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70">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71">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72">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73">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74">
            <w:pPr>
              <w:ind w:firstLine="0"/>
              <w:rPr>
                <w:rFonts w:ascii="Calibri" w:cs="Calibri" w:eastAsia="Calibri" w:hAnsi="Calibri"/>
                <w:b w:val="1"/>
                <w:bCs w:val="1"/>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75">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We help students build skills to seek out, evaluate, and rely on trustworthy sources of support (i.e., mentors). </w:t>
            </w:r>
            <w:r w:rsidDel="00000000" w:rsidR="00000000" w:rsidRPr="00000000">
              <w:rPr>
                <w:rtl w:val="0"/>
              </w:rPr>
            </w:r>
          </w:p>
          <w:p w:rsidR="00000000" w:rsidDel="00000000" w:rsidP="00000000" w:rsidRDefault="00000000" w:rsidRPr="00000000" w14:paraId="00000076">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77">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78">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79">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7A">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7B">
            <w:pPr>
              <w:ind w:firstLine="0"/>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spacing w:after="240" w:lineRule="auto"/>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tbl>
      <w:tblPr>
        <w:tblStyle w:val="Table3"/>
        <w:tblW w:w="14336.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48"/>
        <w:gridCol w:w="1185"/>
        <w:gridCol w:w="1245"/>
        <w:gridCol w:w="1185"/>
        <w:gridCol w:w="1365"/>
        <w:gridCol w:w="3309"/>
        <w:tblGridChange w:id="0">
          <w:tblGrid>
            <w:gridCol w:w="6048"/>
            <w:gridCol w:w="1185"/>
            <w:gridCol w:w="1245"/>
            <w:gridCol w:w="1185"/>
            <w:gridCol w:w="1365"/>
            <w:gridCol w:w="3309"/>
          </w:tblGrid>
        </w:tblGridChange>
      </w:tblGrid>
      <w:tr>
        <w:trPr>
          <w:cantSplit w:val="0"/>
          <w:tblHeader w:val="0"/>
        </w:trPr>
        <w:tc>
          <w:tcPr>
            <w:tcBorders>
              <w:right w:color="000000" w:space="0" w:sz="12" w:val="single"/>
            </w:tcBorders>
            <w:shd w:fill="d9d9d9" w:val="clear"/>
            <w:vAlign w:val="center"/>
          </w:tcPr>
          <w:p w:rsidR="00000000" w:rsidDel="00000000" w:rsidP="00000000" w:rsidRDefault="00000000" w:rsidRPr="00000000" w14:paraId="0000007F">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CONNECTIONS TO WHOLE-SCHOOL APPROACHES</w:t>
            </w:r>
            <w:r w:rsidDel="00000000" w:rsidR="00000000" w:rsidRPr="00000000">
              <w:rPr>
                <w:rtl w:val="0"/>
              </w:rPr>
            </w:r>
          </w:p>
        </w:tc>
        <w:tc>
          <w:tcPr>
            <w:gridSpan w:val="5"/>
            <w:tcBorders>
              <w:left w:color="000000" w:space="0" w:sz="12" w:val="single"/>
            </w:tcBorders>
            <w:shd w:fill="d9d9d9" w:val="clear"/>
            <w:vAlign w:val="center"/>
          </w:tcPr>
          <w:p w:rsidR="00000000" w:rsidDel="00000000" w:rsidP="00000000" w:rsidRDefault="00000000" w:rsidRPr="00000000" w14:paraId="00000080">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Elements in the left-hand column occur:</w:t>
            </w: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85">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tcPr>
          <w:p w:rsidR="00000000" w:rsidDel="00000000" w:rsidP="00000000" w:rsidRDefault="00000000" w:rsidRPr="00000000" w14:paraId="00000086">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 Never</w:t>
            </w:r>
            <w:r w:rsidDel="00000000" w:rsidR="00000000" w:rsidRPr="00000000">
              <w:rPr>
                <w:rtl w:val="0"/>
              </w:rPr>
            </w:r>
          </w:p>
        </w:tc>
        <w:tc>
          <w:tcPr>
            <w:tcBorders>
              <w:left w:color="000000" w:space="0" w:sz="4" w:val="single"/>
              <w:right w:color="000000" w:space="0" w:sz="4" w:val="single"/>
            </w:tcBorders>
            <w:shd w:fill="auto" w:val="clear"/>
          </w:tcPr>
          <w:p w:rsidR="00000000" w:rsidDel="00000000" w:rsidP="00000000" w:rsidRDefault="00000000" w:rsidRPr="00000000" w14:paraId="00000087">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tcBorders>
              <w:left w:color="000000" w:space="0" w:sz="4" w:val="single"/>
              <w:right w:color="000000" w:space="0" w:sz="4" w:val="single"/>
            </w:tcBorders>
            <w:shd w:fill="auto" w:val="clear"/>
          </w:tcPr>
          <w:p w:rsidR="00000000" w:rsidDel="00000000" w:rsidP="00000000" w:rsidRDefault="00000000" w:rsidRPr="00000000" w14:paraId="00000088">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Most of the time </w:t>
            </w:r>
            <w:r w:rsidDel="00000000" w:rsidR="00000000" w:rsidRPr="00000000">
              <w:rPr>
                <w:rtl w:val="0"/>
              </w:rPr>
            </w:r>
          </w:p>
        </w:tc>
        <w:tc>
          <w:tcPr>
            <w:tcBorders>
              <w:left w:color="000000" w:space="0" w:sz="4" w:val="single"/>
              <w:right w:color="000000" w:space="0" w:sz="4" w:val="single"/>
            </w:tcBorders>
            <w:shd w:fill="auto" w:val="clear"/>
          </w:tcPr>
          <w:p w:rsidR="00000000" w:rsidDel="00000000" w:rsidP="00000000" w:rsidRDefault="00000000" w:rsidRPr="00000000" w14:paraId="00000089">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Always </w:t>
            </w: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8A">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Evidence (How do you know?/What does this look like in your district?)</w:t>
            </w: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8B">
            <w:pPr>
              <w:ind w:firstLine="0"/>
              <w:rPr>
                <w:rFonts w:ascii="Calibri" w:cs="Calibri" w:eastAsia="Calibri" w:hAnsi="Calibri"/>
                <w:i w:val="1"/>
                <w:iCs w:val="1"/>
              </w:rPr>
            </w:pPr>
            <w:r w:rsidDel="00000000" w:rsidR="00000000" w:rsidRPr="00000000">
              <w:rPr>
                <w:rFonts w:ascii="Calibri" w:cs="Calibri" w:eastAsia="Calibri" w:hAnsi="Calibri"/>
                <w:sz w:val="22"/>
                <w:szCs w:val="22"/>
                <w:rtl w:val="0"/>
              </w:rPr>
              <w:t xml:space="preserve">Student self-determination is supported through linkages with the </w:t>
            </w:r>
            <w:r w:rsidDel="00000000" w:rsidR="00000000" w:rsidRPr="00000000">
              <w:rPr>
                <w:rFonts w:ascii="Calibri" w:cs="Calibri" w:eastAsia="Calibri" w:hAnsi="Calibri"/>
                <w:i w:val="1"/>
                <w:iCs w:val="1"/>
                <w:sz w:val="22"/>
                <w:szCs w:val="22"/>
                <w:rtl w:val="0"/>
              </w:rPr>
              <w:t xml:space="preserve">Massachusetts Definition of College and Career Readiness.</w:t>
            </w:r>
            <w:r w:rsidDel="00000000" w:rsidR="00000000" w:rsidRPr="00000000">
              <w:rPr>
                <w:rtl w:val="0"/>
              </w:rPr>
            </w:r>
          </w:p>
          <w:p w:rsidR="00000000" w:rsidDel="00000000" w:rsidP="00000000" w:rsidRDefault="00000000" w:rsidRPr="00000000" w14:paraId="0000008C">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8D">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8E">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8F">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90">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91">
            <w:pPr>
              <w:ind w:firstLine="0"/>
              <w:rPr>
                <w:rFonts w:ascii="Calibri" w:cs="Calibri" w:eastAsia="Calibri" w:hAnsi="Calibri"/>
                <w:b w:val="1"/>
                <w:bCs w:val="1"/>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92">
            <w:pPr>
              <w:ind w:firstLine="0"/>
              <w:rPr>
                <w:rFonts w:ascii="Calibri" w:cs="Calibri" w:eastAsia="Calibri" w:hAnsi="Calibri"/>
                <w:i w:val="1"/>
                <w:iCs w:val="1"/>
              </w:rPr>
            </w:pPr>
            <w:r w:rsidDel="00000000" w:rsidR="00000000" w:rsidRPr="00000000">
              <w:rPr>
                <w:rFonts w:ascii="Calibri" w:cs="Calibri" w:eastAsia="Calibri" w:hAnsi="Calibri"/>
                <w:sz w:val="22"/>
                <w:szCs w:val="22"/>
                <w:rtl w:val="0"/>
              </w:rPr>
              <w:t xml:space="preserve">Student self-determination is supported through linkages with </w:t>
            </w:r>
            <w:r w:rsidDel="00000000" w:rsidR="00000000" w:rsidRPr="00000000">
              <w:rPr>
                <w:rFonts w:ascii="Calibri" w:cs="Calibri" w:eastAsia="Calibri" w:hAnsi="Calibri"/>
                <w:i w:val="1"/>
                <w:iCs w:val="1"/>
                <w:sz w:val="22"/>
                <w:szCs w:val="22"/>
                <w:rtl w:val="0"/>
              </w:rPr>
              <w:t xml:space="preserve">Social-Emotional Learning Curricula.</w:t>
            </w:r>
            <w:r w:rsidDel="00000000" w:rsidR="00000000" w:rsidRPr="00000000">
              <w:rPr>
                <w:rtl w:val="0"/>
              </w:rPr>
            </w:r>
          </w:p>
          <w:p w:rsidR="00000000" w:rsidDel="00000000" w:rsidP="00000000" w:rsidRDefault="00000000" w:rsidRPr="00000000" w14:paraId="00000093">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94">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95">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96">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97">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98">
            <w:pPr>
              <w:ind w:firstLine="0"/>
              <w:rPr>
                <w:rFonts w:ascii="Calibri" w:cs="Calibri" w:eastAsia="Calibri" w:hAnsi="Calibri"/>
                <w:b w:val="1"/>
                <w:bCs w:val="1"/>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99">
            <w:pPr>
              <w:ind w:firstLine="0"/>
              <w:rPr>
                <w:rFonts w:ascii="Calibri" w:cs="Calibri" w:eastAsia="Calibri" w:hAnsi="Calibri"/>
                <w:i w:val="1"/>
                <w:iCs w:val="1"/>
              </w:rPr>
            </w:pPr>
            <w:r w:rsidDel="00000000" w:rsidR="00000000" w:rsidRPr="00000000">
              <w:rPr>
                <w:rFonts w:ascii="Calibri" w:cs="Calibri" w:eastAsia="Calibri" w:hAnsi="Calibri"/>
                <w:sz w:val="22"/>
                <w:szCs w:val="22"/>
                <w:rtl w:val="0"/>
              </w:rPr>
              <w:t xml:space="preserve">Student self-determination is supported through linkages with </w:t>
            </w:r>
            <w:r w:rsidDel="00000000" w:rsidR="00000000" w:rsidRPr="00000000">
              <w:rPr>
                <w:rFonts w:ascii="Calibri" w:cs="Calibri" w:eastAsia="Calibri" w:hAnsi="Calibri"/>
                <w:i w:val="1"/>
                <w:iCs w:val="1"/>
                <w:sz w:val="22"/>
                <w:szCs w:val="22"/>
                <w:rtl w:val="0"/>
              </w:rPr>
              <w:t xml:space="preserve">Positive Behavioral Interventions and Supports (PBIS).</w:t>
            </w:r>
            <w:r w:rsidDel="00000000" w:rsidR="00000000" w:rsidRPr="00000000">
              <w:rPr>
                <w:rtl w:val="0"/>
              </w:rPr>
            </w:r>
          </w:p>
          <w:p w:rsidR="00000000" w:rsidDel="00000000" w:rsidP="00000000" w:rsidRDefault="00000000" w:rsidRPr="00000000" w14:paraId="0000009A">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9B">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9C">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9D">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9E">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9F">
            <w:pPr>
              <w:ind w:firstLine="0"/>
              <w:rPr>
                <w:rFonts w:ascii="Calibri" w:cs="Calibri" w:eastAsia="Calibri" w:hAnsi="Calibri"/>
                <w:b w:val="1"/>
                <w:bCs w:val="1"/>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A0">
            <w:pPr>
              <w:ind w:firstLine="0"/>
              <w:rPr>
                <w:rFonts w:ascii="Calibri" w:cs="Calibri" w:eastAsia="Calibri" w:hAnsi="Calibri"/>
                <w:i w:val="1"/>
                <w:iCs w:val="1"/>
              </w:rPr>
            </w:pPr>
            <w:r w:rsidDel="00000000" w:rsidR="00000000" w:rsidRPr="00000000">
              <w:rPr>
                <w:rFonts w:ascii="Calibri" w:cs="Calibri" w:eastAsia="Calibri" w:hAnsi="Calibri"/>
                <w:sz w:val="22"/>
                <w:szCs w:val="22"/>
                <w:rtl w:val="0"/>
              </w:rPr>
              <w:t xml:space="preserve">Student self-determination is supported through linkages with </w:t>
            </w:r>
            <w:r w:rsidDel="00000000" w:rsidR="00000000" w:rsidRPr="00000000">
              <w:rPr>
                <w:rFonts w:ascii="Calibri" w:cs="Calibri" w:eastAsia="Calibri" w:hAnsi="Calibri"/>
                <w:i w:val="1"/>
                <w:iCs w:val="1"/>
                <w:sz w:val="22"/>
                <w:szCs w:val="22"/>
                <w:rtl w:val="0"/>
              </w:rPr>
              <w:t xml:space="preserve">Individual Learning Plans (ILPs).</w:t>
            </w:r>
            <w:r w:rsidDel="00000000" w:rsidR="00000000" w:rsidRPr="00000000">
              <w:rPr>
                <w:rtl w:val="0"/>
              </w:rPr>
            </w:r>
          </w:p>
          <w:p w:rsidR="00000000" w:rsidDel="00000000" w:rsidP="00000000" w:rsidRDefault="00000000" w:rsidRPr="00000000" w14:paraId="000000A1">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A2">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A3">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A4">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A5">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A6">
            <w:pPr>
              <w:ind w:firstLine="0"/>
              <w:rPr>
                <w:rFonts w:ascii="Calibri" w:cs="Calibri" w:eastAsia="Calibri" w:hAnsi="Calibri"/>
                <w:b w:val="1"/>
                <w:bCs w:val="1"/>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A7">
            <w:pPr>
              <w:ind w:firstLine="0"/>
              <w:rPr>
                <w:rFonts w:ascii="Calibri" w:cs="Calibri" w:eastAsia="Calibri" w:hAnsi="Calibri"/>
                <w:i w:val="1"/>
                <w:iCs w:val="1"/>
              </w:rPr>
            </w:pPr>
            <w:r w:rsidDel="00000000" w:rsidR="00000000" w:rsidRPr="00000000">
              <w:rPr>
                <w:rFonts w:ascii="Calibri" w:cs="Calibri" w:eastAsia="Calibri" w:hAnsi="Calibri"/>
                <w:sz w:val="22"/>
                <w:szCs w:val="22"/>
                <w:rtl w:val="0"/>
              </w:rPr>
              <w:t xml:space="preserve">Student self-determination is supported through linkages with </w:t>
            </w:r>
            <w:r w:rsidDel="00000000" w:rsidR="00000000" w:rsidRPr="00000000">
              <w:rPr>
                <w:rFonts w:ascii="Calibri" w:cs="Calibri" w:eastAsia="Calibri" w:hAnsi="Calibri"/>
                <w:i w:val="1"/>
                <w:iCs w:val="1"/>
                <w:sz w:val="22"/>
                <w:szCs w:val="22"/>
                <w:rtl w:val="0"/>
              </w:rPr>
              <w:t xml:space="preserve">Massachusetts Work-Based Learning Plans.</w:t>
            </w:r>
            <w:r w:rsidDel="00000000" w:rsidR="00000000" w:rsidRPr="00000000">
              <w:rPr>
                <w:rtl w:val="0"/>
              </w:rPr>
            </w:r>
          </w:p>
          <w:p w:rsidR="00000000" w:rsidDel="00000000" w:rsidP="00000000" w:rsidRDefault="00000000" w:rsidRPr="00000000" w14:paraId="000000A8">
            <w:pPr>
              <w:ind w:firstLine="0"/>
              <w:rPr>
                <w:rFonts w:ascii="Calibri" w:cs="Calibri" w:eastAsia="Calibri" w:hAnsi="Calibri"/>
              </w:rPr>
            </w:pP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A9">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AA">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AB">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AC">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AD">
            <w:pPr>
              <w:ind w:firstLine="0"/>
              <w:rPr>
                <w:rFonts w:ascii="Calibri" w:cs="Calibri" w:eastAsia="Calibri" w:hAnsi="Calibri"/>
                <w:b w:val="1"/>
                <w:bCs w:val="1"/>
              </w:rPr>
            </w:pPr>
            <w:r w:rsidDel="00000000" w:rsidR="00000000" w:rsidRPr="00000000">
              <w:rPr>
                <w:rtl w:val="0"/>
              </w:rPr>
            </w:r>
          </w:p>
        </w:tc>
      </w:tr>
      <w:tr>
        <w:trPr>
          <w:cantSplit w:val="0"/>
          <w:trHeight w:val="806" w:hRule="atLeast"/>
          <w:tblHeader w:val="0"/>
        </w:trPr>
        <w:tc>
          <w:tcPr>
            <w:tcBorders>
              <w:right w:color="000000" w:space="0" w:sz="12" w:val="single"/>
            </w:tcBorders>
            <w:shd w:fill="auto" w:val="clear"/>
          </w:tcPr>
          <w:p w:rsidR="00000000" w:rsidDel="00000000" w:rsidP="00000000" w:rsidRDefault="00000000" w:rsidRPr="00000000" w14:paraId="000000AE">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 self-determination is supported through linkages with</w:t>
            </w:r>
            <w:r w:rsidDel="00000000" w:rsidR="00000000" w:rsidRPr="00000000">
              <w:rPr>
                <w:rtl w:val="0"/>
              </w:rPr>
            </w:r>
          </w:p>
          <w:p w:rsidR="00000000" w:rsidDel="00000000" w:rsidP="00000000" w:rsidRDefault="00000000" w:rsidRPr="00000000" w14:paraId="000000AF">
            <w:pPr>
              <w:ind w:firstLine="0"/>
              <w:rPr>
                <w:rFonts w:ascii="Calibri" w:cs="Calibri" w:eastAsia="Calibri" w:hAnsi="Calibri"/>
                <w:i w:val="1"/>
                <w:iCs w:val="1"/>
              </w:rPr>
            </w:pPr>
            <w:r w:rsidDel="00000000" w:rsidR="00000000" w:rsidRPr="00000000">
              <w:rPr>
                <w:rFonts w:ascii="Calibri" w:cs="Calibri" w:eastAsia="Calibri" w:hAnsi="Calibri"/>
                <w:i w:val="1"/>
                <w:iCs w:val="1"/>
                <w:sz w:val="22"/>
                <w:szCs w:val="22"/>
                <w:rtl w:val="0"/>
              </w:rPr>
              <w:t xml:space="preserve">Career Vocational Technical Education Career Plans.</w:t>
            </w:r>
            <w:r w:rsidDel="00000000" w:rsidR="00000000" w:rsidRPr="00000000">
              <w:rPr>
                <w:rtl w:val="0"/>
              </w:rPr>
            </w:r>
          </w:p>
        </w:tc>
        <w:tc>
          <w:tcPr>
            <w:tcBorders>
              <w:left w:color="000000" w:space="0" w:sz="12" w:val="single"/>
              <w:right w:color="000000" w:space="0" w:sz="4" w:val="single"/>
            </w:tcBorders>
            <w:shd w:fill="auto" w:val="clear"/>
            <w:vAlign w:val="center"/>
          </w:tcPr>
          <w:p w:rsidR="00000000" w:rsidDel="00000000" w:rsidP="00000000" w:rsidRDefault="00000000" w:rsidRPr="00000000" w14:paraId="000000B0">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B1">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B2">
            <w:pPr>
              <w:ind w:firstLine="0"/>
              <w:rPr>
                <w:rFonts w:ascii="Calibri" w:cs="Calibri" w:eastAsia="Calibri" w:hAnsi="Calibri"/>
                <w:b w:val="1"/>
                <w:bCs w:val="1"/>
              </w:rPr>
            </w:pPr>
            <w:r w:rsidDel="00000000" w:rsidR="00000000" w:rsidRPr="00000000">
              <w:rPr>
                <w:rtl w:val="0"/>
              </w:rPr>
            </w:r>
          </w:p>
        </w:tc>
        <w:tc>
          <w:tcPr>
            <w:tcBorders>
              <w:left w:color="000000" w:space="0" w:sz="4" w:val="single"/>
              <w:right w:color="000000" w:space="0" w:sz="4" w:val="single"/>
            </w:tcBorders>
            <w:shd w:fill="auto" w:val="clear"/>
            <w:vAlign w:val="center"/>
          </w:tcPr>
          <w:p w:rsidR="00000000" w:rsidDel="00000000" w:rsidP="00000000" w:rsidRDefault="00000000" w:rsidRPr="00000000" w14:paraId="000000B3">
            <w:pPr>
              <w:ind w:firstLine="0"/>
              <w:rPr>
                <w:rFonts w:ascii="Calibri" w:cs="Calibri" w:eastAsia="Calibri" w:hAnsi="Calibri"/>
                <w:b w:val="1"/>
                <w:bCs w:val="1"/>
              </w:rPr>
            </w:pPr>
            <w:r w:rsidDel="00000000" w:rsidR="00000000" w:rsidRPr="00000000">
              <w:rPr>
                <w:rtl w:val="0"/>
              </w:rPr>
            </w:r>
          </w:p>
        </w:tc>
        <w:tc>
          <w:tcPr>
            <w:tcBorders>
              <w:left w:color="000000" w:space="0" w:sz="4" w:val="single"/>
            </w:tcBorders>
            <w:shd w:fill="auto" w:val="clear"/>
            <w:vAlign w:val="center"/>
          </w:tcPr>
          <w:p w:rsidR="00000000" w:rsidDel="00000000" w:rsidP="00000000" w:rsidRDefault="00000000" w:rsidRPr="00000000" w14:paraId="000000B4">
            <w:pPr>
              <w:ind w:firstLine="0"/>
              <w:rPr>
                <w:rFonts w:ascii="Calibri" w:cs="Calibri" w:eastAsia="Calibri" w:hAnsi="Calibri"/>
                <w:b w:val="1"/>
                <w:bCs w:val="1"/>
              </w:rPr>
            </w:pPr>
            <w:r w:rsidDel="00000000" w:rsidR="00000000" w:rsidRPr="00000000">
              <w:rPr>
                <w:rtl w:val="0"/>
              </w:rPr>
            </w:r>
          </w:p>
        </w:tc>
      </w:tr>
      <w:tr>
        <w:trPr>
          <w:cantSplit w:val="0"/>
          <w:trHeight w:val="825"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0B5">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 self-determination is supported through linkages with other whole-school initiatives (list):</w:t>
            </w:r>
            <w:r w:rsidDel="00000000" w:rsidR="00000000" w:rsidRPr="00000000">
              <w:rPr>
                <w:rtl w:val="0"/>
              </w:rPr>
            </w:r>
          </w:p>
          <w:p w:rsidR="00000000" w:rsidDel="00000000" w:rsidP="00000000" w:rsidRDefault="00000000" w:rsidRPr="00000000" w14:paraId="000000B6">
            <w:pPr>
              <w:ind w:firstLine="0"/>
              <w:rPr>
                <w:rFonts w:ascii="Calibri" w:cs="Calibri" w:eastAsia="Calibri" w:hAnsi="Calibri"/>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0B7">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B8">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B9">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BA">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0BB">
            <w:pPr>
              <w:ind w:firstLine="0"/>
              <w:rPr>
                <w:rFonts w:ascii="Calibri" w:cs="Calibri" w:eastAsia="Calibri" w:hAnsi="Calibri"/>
                <w:b w:val="1"/>
                <w:bCs w:val="1"/>
              </w:rPr>
            </w:pP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Families receive information on whole-school linkages to support the development of student self-determination.</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0BE">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BF">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C0">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C1">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0C2">
            <w:pPr>
              <w:ind w:firstLine="0"/>
              <w:rPr>
                <w:rFonts w:ascii="Calibri" w:cs="Calibri" w:eastAsia="Calibri" w:hAnsi="Calibri"/>
                <w:b w:val="1"/>
                <w:bCs w:val="1"/>
              </w:rPr>
            </w:pP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and Families partner with the school to support whole-school linkages to support the development of student self-determination.</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0C5">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C6">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C7">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C8">
            <w:pPr>
              <w:ind w:firstLine="0"/>
              <w:rPr>
                <w:rFonts w:ascii="Calibri" w:cs="Calibri" w:eastAsia="Calibri" w:hAnsi="Calibri"/>
                <w:b w:val="1"/>
                <w:bCs w:val="1"/>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0C9">
            <w:pPr>
              <w:ind w:firstLine="0"/>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CA">
      <w:pPr>
        <w:spacing w:after="240" w:lineRule="auto"/>
        <w:ind w:firstLine="0"/>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tbl>
      <w:tblPr>
        <w:tblStyle w:val="Table4"/>
        <w:tblW w:w="14336.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48"/>
        <w:gridCol w:w="1170"/>
        <w:gridCol w:w="1260"/>
        <w:gridCol w:w="1170"/>
        <w:gridCol w:w="1350"/>
        <w:gridCol w:w="3339"/>
        <w:tblGridChange w:id="0">
          <w:tblGrid>
            <w:gridCol w:w="6048"/>
            <w:gridCol w:w="1170"/>
            <w:gridCol w:w="1260"/>
            <w:gridCol w:w="1170"/>
            <w:gridCol w:w="1350"/>
            <w:gridCol w:w="3339"/>
          </w:tblGrid>
        </w:tblGridChange>
      </w:tblGrid>
      <w:tr>
        <w:trPr>
          <w:cantSplit w:val="0"/>
          <w:tblHeader w:val="0"/>
        </w:trPr>
        <w:tc>
          <w:tcPr>
            <w:tcBorders>
              <w:right w:color="000000" w:space="0" w:sz="12" w:val="single"/>
            </w:tcBorders>
            <w:shd w:fill="d9d9d9" w:val="clear"/>
            <w:vAlign w:val="center"/>
          </w:tcPr>
          <w:p w:rsidR="00000000" w:rsidDel="00000000" w:rsidP="00000000" w:rsidRDefault="00000000" w:rsidRPr="00000000" w14:paraId="000000CC">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STUDENT PARTICIPATION IN THEIR OWN IEP MEETINGS</w:t>
            </w:r>
            <w:r w:rsidDel="00000000" w:rsidR="00000000" w:rsidRPr="00000000">
              <w:rPr>
                <w:rtl w:val="0"/>
              </w:rPr>
            </w:r>
          </w:p>
        </w:tc>
        <w:tc>
          <w:tcPr>
            <w:gridSpan w:val="5"/>
            <w:tcBorders>
              <w:left w:color="000000" w:space="0" w:sz="12" w:val="single"/>
            </w:tcBorders>
            <w:shd w:fill="d9d9d9" w:val="clear"/>
            <w:vAlign w:val="center"/>
          </w:tcPr>
          <w:p w:rsidR="00000000" w:rsidDel="00000000" w:rsidP="00000000" w:rsidRDefault="00000000" w:rsidRPr="00000000" w14:paraId="000000CD">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Elements in the left-hand column occur:</w:t>
            </w:r>
            <w:r w:rsidDel="00000000" w:rsidR="00000000" w:rsidRPr="00000000">
              <w:rPr>
                <w:rtl w:val="0"/>
              </w:rPr>
            </w:r>
          </w:p>
        </w:tc>
      </w:tr>
      <w:tr>
        <w:trPr>
          <w:cantSplit w:val="0"/>
          <w:tblHeader w:val="0"/>
        </w:trPr>
        <w:tc>
          <w:tcPr>
            <w:tcBorders>
              <w:right w:color="000000" w:space="0" w:sz="12" w:val="single"/>
            </w:tcBorders>
            <w:shd w:fill="auto" w:val="clear"/>
          </w:tcPr>
          <w:p w:rsidR="00000000" w:rsidDel="00000000" w:rsidP="00000000" w:rsidRDefault="00000000" w:rsidRPr="00000000" w14:paraId="000000D2">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tcPr>
          <w:p w:rsidR="00000000" w:rsidDel="00000000" w:rsidP="00000000" w:rsidRDefault="00000000" w:rsidRPr="00000000" w14:paraId="000000D3">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Never </w:t>
            </w:r>
            <w:r w:rsidDel="00000000" w:rsidR="00000000" w:rsidRPr="00000000">
              <w:rPr>
                <w:rtl w:val="0"/>
              </w:rPr>
            </w:r>
          </w:p>
        </w:tc>
        <w:tc>
          <w:tcPr>
            <w:shd w:fill="auto" w:val="clear"/>
          </w:tcPr>
          <w:p w:rsidR="00000000" w:rsidDel="00000000" w:rsidP="00000000" w:rsidRDefault="00000000" w:rsidRPr="00000000" w14:paraId="000000D4">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shd w:fill="auto" w:val="clear"/>
          </w:tcPr>
          <w:p w:rsidR="00000000" w:rsidDel="00000000" w:rsidP="00000000" w:rsidRDefault="00000000" w:rsidRPr="00000000" w14:paraId="000000D5">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Most of the time </w:t>
            </w:r>
            <w:r w:rsidDel="00000000" w:rsidR="00000000" w:rsidRPr="00000000">
              <w:rPr>
                <w:rtl w:val="0"/>
              </w:rPr>
            </w:r>
          </w:p>
        </w:tc>
        <w:tc>
          <w:tcPr>
            <w:shd w:fill="auto" w:val="clear"/>
          </w:tcPr>
          <w:p w:rsidR="00000000" w:rsidDel="00000000" w:rsidP="00000000" w:rsidRDefault="00000000" w:rsidRPr="00000000" w14:paraId="000000D6">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shd w:fill="auto" w:val="clear"/>
          </w:tcPr>
          <w:p w:rsidR="00000000" w:rsidDel="00000000" w:rsidP="00000000" w:rsidRDefault="00000000" w:rsidRPr="00000000" w14:paraId="000000D7">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Evidence (How do you know?/What does this look like in your district?)</w:t>
            </w: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D8">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invite other members of the team, in advance of the meeting.</w:t>
            </w:r>
            <w:r w:rsidDel="00000000" w:rsidR="00000000" w:rsidRPr="00000000">
              <w:rPr>
                <w:rtl w:val="0"/>
              </w:rPr>
            </w:r>
          </w:p>
          <w:p w:rsidR="00000000" w:rsidDel="00000000" w:rsidP="00000000" w:rsidRDefault="00000000" w:rsidRPr="00000000" w14:paraId="000000D9">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DA">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D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DC">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D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DE">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DF">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introduce everyone at the IEP table.</w:t>
            </w:r>
            <w:r w:rsidDel="00000000" w:rsidR="00000000" w:rsidRPr="00000000">
              <w:rPr>
                <w:rtl w:val="0"/>
              </w:rPr>
            </w:r>
          </w:p>
          <w:p w:rsidR="00000000" w:rsidDel="00000000" w:rsidP="00000000" w:rsidRDefault="00000000" w:rsidRPr="00000000" w14:paraId="000000E0">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E1">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E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E3">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E4">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E5">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E6">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explain the purpose of the meeting to those attending.</w:t>
            </w:r>
            <w:r w:rsidDel="00000000" w:rsidR="00000000" w:rsidRPr="00000000">
              <w:rPr>
                <w:rtl w:val="0"/>
              </w:rPr>
            </w:r>
          </w:p>
          <w:p w:rsidR="00000000" w:rsidDel="00000000" w:rsidP="00000000" w:rsidRDefault="00000000" w:rsidRPr="00000000" w14:paraId="000000E7">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E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E9">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EA">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E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EC">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ED">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present their own accomplishments over the past year.</w:t>
            </w:r>
            <w:r w:rsidDel="00000000" w:rsidR="00000000" w:rsidRPr="00000000">
              <w:rPr>
                <w:rtl w:val="0"/>
              </w:rPr>
            </w:r>
          </w:p>
          <w:p w:rsidR="00000000" w:rsidDel="00000000" w:rsidP="00000000" w:rsidRDefault="00000000" w:rsidRPr="00000000" w14:paraId="000000EE">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EF">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0">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1">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3">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F4">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present their own needs and challenges.</w:t>
            </w:r>
            <w:r w:rsidDel="00000000" w:rsidR="00000000" w:rsidRPr="00000000">
              <w:rPr>
                <w:rtl w:val="0"/>
              </w:rPr>
            </w:r>
          </w:p>
          <w:p w:rsidR="00000000" w:rsidDel="00000000" w:rsidP="00000000" w:rsidRDefault="00000000" w:rsidRPr="00000000" w14:paraId="000000F5">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F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7">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9">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A">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0FB">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lead the discussion of the TPF.</w:t>
            </w:r>
            <w:r w:rsidDel="00000000" w:rsidR="00000000" w:rsidRPr="00000000">
              <w:rPr>
                <w:rtl w:val="0"/>
              </w:rPr>
            </w:r>
          </w:p>
          <w:p w:rsidR="00000000" w:rsidDel="00000000" w:rsidP="00000000" w:rsidRDefault="00000000" w:rsidRPr="00000000" w14:paraId="000000FC">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0F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E">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0FF">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0">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1">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02">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propose annual goals.</w:t>
            </w:r>
            <w:r w:rsidDel="00000000" w:rsidR="00000000" w:rsidRPr="00000000">
              <w:rPr>
                <w:rtl w:val="0"/>
              </w:rPr>
            </w:r>
          </w:p>
          <w:p w:rsidR="00000000" w:rsidDel="00000000" w:rsidP="00000000" w:rsidRDefault="00000000" w:rsidRPr="00000000" w14:paraId="00000103">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04">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5">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7">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8">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09">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participate in the service delivery and placement discussion.</w:t>
            </w:r>
            <w:r w:rsidDel="00000000" w:rsidR="00000000" w:rsidRPr="00000000">
              <w:rPr>
                <w:rtl w:val="0"/>
              </w:rPr>
            </w:r>
          </w:p>
          <w:p w:rsidR="00000000" w:rsidDel="00000000" w:rsidP="00000000" w:rsidRDefault="00000000" w:rsidRPr="00000000" w14:paraId="0000010A">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0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C">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E">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0F">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10">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evaluate the IEP meeting, including their own participation.</w:t>
            </w:r>
            <w:r w:rsidDel="00000000" w:rsidR="00000000" w:rsidRPr="00000000">
              <w:rPr>
                <w:rtl w:val="0"/>
              </w:rPr>
            </w:r>
          </w:p>
          <w:p w:rsidR="00000000" w:rsidDel="00000000" w:rsidP="00000000" w:rsidRDefault="00000000" w:rsidRPr="00000000" w14:paraId="00000111">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1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13">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14">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15">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16">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Families receive information on school efforts to support student participation in their own IEP meetings.</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19">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1A">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1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1C">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1D">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and families partner with the school to support student participation in their own IEP meetings.</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20">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21">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2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23">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24">
            <w:pPr>
              <w:ind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125">
      <w:pPr>
        <w:spacing w:after="240" w:lineRule="auto"/>
        <w:ind w:firstLine="0"/>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tbl>
      <w:tblPr>
        <w:tblStyle w:val="Table5"/>
        <w:tblW w:w="14336.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48"/>
        <w:gridCol w:w="1185"/>
        <w:gridCol w:w="1245"/>
        <w:gridCol w:w="1185"/>
        <w:gridCol w:w="1365"/>
        <w:gridCol w:w="3309"/>
        <w:tblGridChange w:id="0">
          <w:tblGrid>
            <w:gridCol w:w="6048"/>
            <w:gridCol w:w="1185"/>
            <w:gridCol w:w="1245"/>
            <w:gridCol w:w="1185"/>
            <w:gridCol w:w="1365"/>
            <w:gridCol w:w="3309"/>
          </w:tblGrid>
        </w:tblGridChange>
      </w:tblGrid>
      <w:tr>
        <w:trPr>
          <w:cantSplit w:val="0"/>
          <w:trHeight w:val="240" w:hRule="atLeast"/>
          <w:tblHeader w:val="0"/>
        </w:trPr>
        <w:tc>
          <w:tcPr>
            <w:tcBorders>
              <w:top w:color="000000" w:space="0" w:sz="4" w:val="single"/>
              <w:right w:color="000000" w:space="0" w:sz="12" w:val="single"/>
            </w:tcBorders>
            <w:shd w:fill="d9d9d9" w:val="clear"/>
            <w:vAlign w:val="center"/>
          </w:tcPr>
          <w:p w:rsidR="00000000" w:rsidDel="00000000" w:rsidP="00000000" w:rsidRDefault="00000000" w:rsidRPr="00000000" w14:paraId="00000127">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FAMILY ENGAGEMENT</w:t>
            </w:r>
            <w:r w:rsidDel="00000000" w:rsidR="00000000" w:rsidRPr="00000000">
              <w:rPr>
                <w:rtl w:val="0"/>
              </w:rPr>
            </w:r>
          </w:p>
        </w:tc>
        <w:tc>
          <w:tcPr>
            <w:gridSpan w:val="5"/>
            <w:tcBorders>
              <w:top w:color="000000" w:space="0" w:sz="4" w:val="single"/>
              <w:left w:color="000000" w:space="0" w:sz="12" w:val="single"/>
            </w:tcBorders>
            <w:shd w:fill="d9d9d9" w:val="clear"/>
            <w:vAlign w:val="center"/>
          </w:tcPr>
          <w:p w:rsidR="00000000" w:rsidDel="00000000" w:rsidP="00000000" w:rsidRDefault="00000000" w:rsidRPr="00000000" w14:paraId="00000128">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Elements in the left-hand column occur:</w:t>
            </w: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tcPr>
          <w:p w:rsidR="00000000" w:rsidDel="00000000" w:rsidP="00000000" w:rsidRDefault="00000000" w:rsidRPr="00000000" w14:paraId="0000012D">
            <w:pPr>
              <w:ind w:firstLine="0"/>
              <w:rPr>
                <w:rFonts w:ascii="Calibri" w:cs="Calibri" w:eastAsia="Calibri" w:hAnsi="Calibri"/>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tcPr>
          <w:p w:rsidR="00000000" w:rsidDel="00000000" w:rsidP="00000000" w:rsidRDefault="00000000" w:rsidRPr="00000000" w14:paraId="0000012E">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Never </w:t>
            </w: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F">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0">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Most of the time </w:t>
            </w: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1">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tcBorders>
              <w:top w:color="000000" w:space="0" w:sz="4" w:val="single"/>
              <w:left w:color="000000" w:space="0" w:sz="4" w:val="single"/>
            </w:tcBorders>
            <w:shd w:fill="auto" w:val="clear"/>
          </w:tcPr>
          <w:p w:rsidR="00000000" w:rsidDel="00000000" w:rsidP="00000000" w:rsidRDefault="00000000" w:rsidRPr="00000000" w14:paraId="00000132">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Evidence (How do you know?/What does this look like in your district?)</w:t>
            </w: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133">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Educators cultivate </w:t>
            </w:r>
            <w:r w:rsidDel="00000000" w:rsidR="00000000" w:rsidRPr="00000000">
              <w:rPr>
                <w:rFonts w:ascii="Calibri" w:cs="Calibri" w:eastAsia="Calibri" w:hAnsi="Calibri"/>
                <w:i w:val="1"/>
                <w:iCs w:val="1"/>
                <w:sz w:val="22"/>
                <w:szCs w:val="22"/>
                <w:rtl w:val="0"/>
              </w:rPr>
              <w:t xml:space="preserve">regular, two-way</w:t>
            </w:r>
            <w:r w:rsidDel="00000000" w:rsidR="00000000" w:rsidRPr="00000000">
              <w:rPr>
                <w:rFonts w:ascii="Calibri" w:cs="Calibri" w:eastAsia="Calibri" w:hAnsi="Calibri"/>
                <w:sz w:val="22"/>
                <w:szCs w:val="22"/>
                <w:rtl w:val="0"/>
              </w:rPr>
              <w:t xml:space="preserve"> communication with families around student self-determination issues.</w:t>
            </w:r>
            <w:r w:rsidDel="00000000" w:rsidR="00000000" w:rsidRPr="00000000">
              <w:rPr>
                <w:rtl w:val="0"/>
              </w:rPr>
            </w:r>
          </w:p>
          <w:p w:rsidR="00000000" w:rsidDel="00000000" w:rsidP="00000000" w:rsidRDefault="00000000" w:rsidRPr="00000000" w14:paraId="00000134">
            <w:pPr>
              <w:ind w:firstLine="0"/>
              <w:rPr>
                <w:rFonts w:ascii="Calibri" w:cs="Calibri" w:eastAsia="Calibri" w:hAnsi="Calibri"/>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135">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36">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37">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38">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139">
            <w:pPr>
              <w:ind w:firstLine="0"/>
              <w:rPr>
                <w:rFonts w:ascii="Calibri" w:cs="Calibri" w:eastAsia="Calibri" w:hAnsi="Calibri"/>
              </w:rPr>
            </w:pP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13A">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Educators communicate about student self-determination in a </w:t>
            </w:r>
            <w:r w:rsidDel="00000000" w:rsidR="00000000" w:rsidRPr="00000000">
              <w:rPr>
                <w:rFonts w:ascii="Calibri" w:cs="Calibri" w:eastAsia="Calibri" w:hAnsi="Calibri"/>
                <w:i w:val="1"/>
                <w:iCs w:val="1"/>
                <w:sz w:val="22"/>
                <w:szCs w:val="22"/>
                <w:rtl w:val="0"/>
              </w:rPr>
              <w:t xml:space="preserve">culturally proficient</w:t>
            </w:r>
            <w:r w:rsidDel="00000000" w:rsidR="00000000" w:rsidRPr="00000000">
              <w:rPr>
                <w:rFonts w:ascii="Calibri" w:cs="Calibri" w:eastAsia="Calibri" w:hAnsi="Calibri"/>
                <w:sz w:val="22"/>
                <w:szCs w:val="22"/>
                <w:rtl w:val="0"/>
              </w:rPr>
              <w:t xml:space="preserve"> manner with families.</w:t>
            </w:r>
            <w:r w:rsidDel="00000000" w:rsidR="00000000" w:rsidRPr="00000000">
              <w:rPr>
                <w:rtl w:val="0"/>
              </w:rPr>
            </w:r>
          </w:p>
          <w:p w:rsidR="00000000" w:rsidDel="00000000" w:rsidP="00000000" w:rsidRDefault="00000000" w:rsidRPr="00000000" w14:paraId="0000013B">
            <w:pPr>
              <w:ind w:firstLine="0"/>
              <w:rPr>
                <w:rFonts w:ascii="Calibri" w:cs="Calibri" w:eastAsia="Calibri" w:hAnsi="Calibri"/>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13C">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3D">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3E">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3F">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140">
            <w:pPr>
              <w:ind w:firstLine="0"/>
              <w:rPr>
                <w:rFonts w:ascii="Calibri" w:cs="Calibri" w:eastAsia="Calibri" w:hAnsi="Calibri"/>
              </w:rPr>
            </w:pP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141">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Families </w:t>
            </w:r>
            <w:r w:rsidDel="00000000" w:rsidR="00000000" w:rsidRPr="00000000">
              <w:rPr>
                <w:rFonts w:ascii="Calibri" w:cs="Calibri" w:eastAsia="Calibri" w:hAnsi="Calibri"/>
                <w:i w:val="1"/>
                <w:iCs w:val="1"/>
                <w:sz w:val="22"/>
                <w:szCs w:val="22"/>
                <w:rtl w:val="0"/>
              </w:rPr>
              <w:t xml:space="preserve">understand the importance</w:t>
            </w:r>
            <w:r w:rsidDel="00000000" w:rsidR="00000000" w:rsidRPr="00000000">
              <w:rPr>
                <w:rFonts w:ascii="Calibri" w:cs="Calibri" w:eastAsia="Calibri" w:hAnsi="Calibri"/>
                <w:sz w:val="22"/>
                <w:szCs w:val="22"/>
                <w:rtl w:val="0"/>
              </w:rPr>
              <w:t xml:space="preserve"> of supporting their children to develop self-determination skills.</w:t>
            </w:r>
            <w:r w:rsidDel="00000000" w:rsidR="00000000" w:rsidRPr="00000000">
              <w:rPr>
                <w:rtl w:val="0"/>
              </w:rPr>
            </w:r>
          </w:p>
          <w:p w:rsidR="00000000" w:rsidDel="00000000" w:rsidP="00000000" w:rsidRDefault="00000000" w:rsidRPr="00000000" w14:paraId="00000142">
            <w:pPr>
              <w:ind w:firstLine="0"/>
              <w:rPr>
                <w:rFonts w:ascii="Calibri" w:cs="Calibri" w:eastAsia="Calibri" w:hAnsi="Calibri"/>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143">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44">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45">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46">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147">
            <w:pPr>
              <w:ind w:firstLine="0"/>
              <w:rPr>
                <w:rFonts w:ascii="Calibri" w:cs="Calibri" w:eastAsia="Calibri" w:hAnsi="Calibri"/>
              </w:rPr>
            </w:pP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148">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Educators and families </w:t>
            </w:r>
            <w:r w:rsidDel="00000000" w:rsidR="00000000" w:rsidRPr="00000000">
              <w:rPr>
                <w:rFonts w:ascii="Calibri" w:cs="Calibri" w:eastAsia="Calibri" w:hAnsi="Calibri"/>
                <w:i w:val="1"/>
                <w:iCs w:val="1"/>
                <w:sz w:val="22"/>
                <w:szCs w:val="22"/>
                <w:rtl w:val="0"/>
              </w:rPr>
              <w:t xml:space="preserve">explicitly share responsibility</w:t>
            </w:r>
            <w:r w:rsidDel="00000000" w:rsidR="00000000" w:rsidRPr="00000000">
              <w:rPr>
                <w:rFonts w:ascii="Calibri" w:cs="Calibri" w:eastAsia="Calibri" w:hAnsi="Calibri"/>
                <w:sz w:val="22"/>
                <w:szCs w:val="22"/>
                <w:rtl w:val="0"/>
              </w:rPr>
              <w:t xml:space="preserve"> for supporting student self-determination skills.</w:t>
            </w:r>
            <w:r w:rsidDel="00000000" w:rsidR="00000000" w:rsidRPr="00000000">
              <w:rPr>
                <w:rtl w:val="0"/>
              </w:rPr>
            </w:r>
          </w:p>
          <w:p w:rsidR="00000000" w:rsidDel="00000000" w:rsidP="00000000" w:rsidRDefault="00000000" w:rsidRPr="00000000" w14:paraId="00000149">
            <w:pPr>
              <w:ind w:firstLine="0"/>
              <w:rPr>
                <w:rFonts w:ascii="Calibri" w:cs="Calibri" w:eastAsia="Calibri" w:hAnsi="Calibri"/>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14A">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4B">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4C">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4D">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14E">
            <w:pPr>
              <w:ind w:firstLine="0"/>
              <w:rPr>
                <w:rFonts w:ascii="Calibri" w:cs="Calibri" w:eastAsia="Calibri" w:hAnsi="Calibri"/>
              </w:rPr>
            </w:pP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14F">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Families </w:t>
            </w:r>
            <w:r w:rsidDel="00000000" w:rsidR="00000000" w:rsidRPr="00000000">
              <w:rPr>
                <w:rFonts w:ascii="Calibri" w:cs="Calibri" w:eastAsia="Calibri" w:hAnsi="Calibri"/>
                <w:i w:val="1"/>
                <w:iCs w:val="1"/>
                <w:sz w:val="22"/>
                <w:szCs w:val="22"/>
                <w:rtl w:val="0"/>
              </w:rPr>
              <w:t xml:space="preserve">understand how to support</w:t>
            </w:r>
            <w:r w:rsidDel="00000000" w:rsidR="00000000" w:rsidRPr="00000000">
              <w:rPr>
                <w:rFonts w:ascii="Calibri" w:cs="Calibri" w:eastAsia="Calibri" w:hAnsi="Calibri"/>
                <w:sz w:val="22"/>
                <w:szCs w:val="22"/>
                <w:rtl w:val="0"/>
              </w:rPr>
              <w:t xml:space="preserve"> their children to develop self-determination skills. </w:t>
            </w:r>
            <w:r w:rsidDel="00000000" w:rsidR="00000000" w:rsidRPr="00000000">
              <w:rPr>
                <w:rtl w:val="0"/>
              </w:rPr>
            </w:r>
          </w:p>
          <w:p w:rsidR="00000000" w:rsidDel="00000000" w:rsidP="00000000" w:rsidRDefault="00000000" w:rsidRPr="00000000" w14:paraId="00000150">
            <w:pPr>
              <w:ind w:firstLine="0"/>
              <w:rPr>
                <w:rFonts w:ascii="Calibri" w:cs="Calibri" w:eastAsia="Calibri" w:hAnsi="Calibri"/>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151">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52">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53">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54">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155">
            <w:pPr>
              <w:ind w:firstLine="0"/>
              <w:rPr>
                <w:rFonts w:ascii="Calibri" w:cs="Calibri" w:eastAsia="Calibri" w:hAnsi="Calibri"/>
              </w:rPr>
            </w:pP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156">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Families are provided with the </w:t>
            </w:r>
            <w:r w:rsidDel="00000000" w:rsidR="00000000" w:rsidRPr="00000000">
              <w:rPr>
                <w:rFonts w:ascii="Calibri" w:cs="Calibri" w:eastAsia="Calibri" w:hAnsi="Calibri"/>
                <w:i w:val="1"/>
                <w:iCs w:val="1"/>
                <w:sz w:val="22"/>
                <w:szCs w:val="22"/>
                <w:rtl w:val="0"/>
              </w:rPr>
              <w:t xml:space="preserve">tools they need</w:t>
            </w:r>
            <w:r w:rsidDel="00000000" w:rsidR="00000000" w:rsidRPr="00000000">
              <w:rPr>
                <w:rFonts w:ascii="Calibri" w:cs="Calibri" w:eastAsia="Calibri" w:hAnsi="Calibri"/>
                <w:sz w:val="22"/>
                <w:szCs w:val="22"/>
                <w:rtl w:val="0"/>
              </w:rPr>
              <w:t xml:space="preserve"> to support the development of their children’s self-determination skills.</w:t>
            </w:r>
            <w:r w:rsidDel="00000000" w:rsidR="00000000" w:rsidRPr="00000000">
              <w:rPr>
                <w:rtl w:val="0"/>
              </w:rPr>
            </w:r>
          </w:p>
          <w:p w:rsidR="00000000" w:rsidDel="00000000" w:rsidP="00000000" w:rsidRDefault="00000000" w:rsidRPr="00000000" w14:paraId="00000157">
            <w:pPr>
              <w:ind w:firstLine="0"/>
              <w:rPr>
                <w:rFonts w:ascii="Calibri" w:cs="Calibri" w:eastAsia="Calibri" w:hAnsi="Calibri"/>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158">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59">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5A">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5B">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15C">
            <w:pPr>
              <w:ind w:firstLine="0"/>
              <w:rPr>
                <w:rFonts w:ascii="Calibri" w:cs="Calibri" w:eastAsia="Calibri" w:hAnsi="Calibri"/>
              </w:rPr>
            </w:pPr>
            <w:r w:rsidDel="00000000" w:rsidR="00000000" w:rsidRPr="00000000">
              <w:rPr>
                <w:rtl w:val="0"/>
              </w:rPr>
            </w:r>
          </w:p>
        </w:tc>
      </w:tr>
      <w:tr>
        <w:trPr>
          <w:cantSplit w:val="0"/>
          <w:trHeight w:val="240" w:hRule="atLeast"/>
          <w:tblHeader w:val="0"/>
        </w:trPr>
        <w:tc>
          <w:tcPr>
            <w:tcBorders>
              <w:top w:color="000000" w:space="0" w:sz="4" w:val="single"/>
              <w:right w:color="000000" w:space="0" w:sz="12" w:val="single"/>
            </w:tcBorders>
            <w:shd w:fill="auto" w:val="clear"/>
            <w:vAlign w:val="center"/>
          </w:tcPr>
          <w:p w:rsidR="00000000" w:rsidDel="00000000" w:rsidP="00000000" w:rsidRDefault="00000000" w:rsidRPr="00000000" w14:paraId="0000015D">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Families support educators to help students develop self-determination skills.</w:t>
            </w:r>
            <w:r w:rsidDel="00000000" w:rsidR="00000000" w:rsidRPr="00000000">
              <w:rPr>
                <w:rtl w:val="0"/>
              </w:rPr>
            </w:r>
          </w:p>
          <w:p w:rsidR="00000000" w:rsidDel="00000000" w:rsidP="00000000" w:rsidRDefault="00000000" w:rsidRPr="00000000" w14:paraId="0000015E">
            <w:pPr>
              <w:ind w:firstLine="0"/>
              <w:rPr>
                <w:rFonts w:ascii="Calibri" w:cs="Calibri" w:eastAsia="Calibri" w:hAnsi="Calibri"/>
              </w:rPr>
            </w:pPr>
            <w:r w:rsidDel="00000000" w:rsidR="00000000" w:rsidRPr="00000000">
              <w:rPr>
                <w:rtl w:val="0"/>
              </w:rPr>
            </w:r>
          </w:p>
        </w:tc>
        <w:tc>
          <w:tcPr>
            <w:tcBorders>
              <w:top w:color="000000" w:space="0" w:sz="4" w:val="single"/>
              <w:left w:color="000000" w:space="0" w:sz="12" w:val="single"/>
              <w:right w:color="000000" w:space="0" w:sz="4" w:val="single"/>
            </w:tcBorders>
            <w:shd w:fill="auto" w:val="clear"/>
            <w:vAlign w:val="center"/>
          </w:tcPr>
          <w:p w:rsidR="00000000" w:rsidDel="00000000" w:rsidP="00000000" w:rsidRDefault="00000000" w:rsidRPr="00000000" w14:paraId="0000015F">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60">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61">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162">
            <w:pPr>
              <w:ind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tcBorders>
            <w:shd w:fill="auto" w:val="clear"/>
            <w:vAlign w:val="center"/>
          </w:tcPr>
          <w:p w:rsidR="00000000" w:rsidDel="00000000" w:rsidP="00000000" w:rsidRDefault="00000000" w:rsidRPr="00000000" w14:paraId="00000163">
            <w:pPr>
              <w:ind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164">
      <w:pPr>
        <w:tabs>
          <w:tab w:val="left" w:leader="none" w:pos="2160"/>
        </w:tabs>
        <w:ind w:firstLine="0"/>
        <w:rPr/>
      </w:pPr>
      <w:r w:rsidDel="00000000" w:rsidR="00000000" w:rsidRPr="00000000">
        <w:rPr>
          <w:rtl w:val="0"/>
        </w:rPr>
      </w:r>
    </w:p>
    <w:p w:rsidR="00000000" w:rsidDel="00000000" w:rsidP="00000000" w:rsidRDefault="00000000" w:rsidRPr="00000000" w14:paraId="00000165">
      <w:pPr>
        <w:spacing w:after="240" w:lineRule="auto"/>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166">
      <w:pPr>
        <w:tabs>
          <w:tab w:val="left" w:leader="none" w:pos="2160"/>
        </w:tabs>
        <w:ind w:firstLine="0"/>
        <w:rPr/>
      </w:pPr>
      <w:r w:rsidDel="00000000" w:rsidR="00000000" w:rsidRPr="00000000">
        <w:rPr>
          <w:rtl w:val="0"/>
        </w:rPr>
      </w:r>
    </w:p>
    <w:tbl>
      <w:tblPr>
        <w:tblStyle w:val="Table6"/>
        <w:tblW w:w="14336.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48"/>
        <w:gridCol w:w="1170"/>
        <w:gridCol w:w="1260"/>
        <w:gridCol w:w="1170"/>
        <w:gridCol w:w="1350"/>
        <w:gridCol w:w="3339"/>
        <w:tblGridChange w:id="0">
          <w:tblGrid>
            <w:gridCol w:w="6048"/>
            <w:gridCol w:w="1170"/>
            <w:gridCol w:w="1260"/>
            <w:gridCol w:w="1170"/>
            <w:gridCol w:w="1350"/>
            <w:gridCol w:w="3339"/>
          </w:tblGrid>
        </w:tblGridChange>
      </w:tblGrid>
      <w:tr>
        <w:trPr>
          <w:cantSplit w:val="0"/>
          <w:tblHeader w:val="0"/>
        </w:trPr>
        <w:tc>
          <w:tcPr>
            <w:tcBorders>
              <w:right w:color="000000" w:space="0" w:sz="12" w:val="single"/>
            </w:tcBorders>
            <w:shd w:fill="d9d9d9" w:val="clear"/>
            <w:vAlign w:val="center"/>
          </w:tcPr>
          <w:p w:rsidR="00000000" w:rsidDel="00000000" w:rsidP="00000000" w:rsidRDefault="00000000" w:rsidRPr="00000000" w14:paraId="00000167">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DISABILITY DISCLOSURE</w:t>
            </w:r>
            <w:r w:rsidDel="00000000" w:rsidR="00000000" w:rsidRPr="00000000">
              <w:rPr>
                <w:rtl w:val="0"/>
              </w:rPr>
            </w:r>
          </w:p>
        </w:tc>
        <w:tc>
          <w:tcPr>
            <w:gridSpan w:val="5"/>
            <w:tcBorders>
              <w:left w:color="000000" w:space="0" w:sz="12" w:val="single"/>
            </w:tcBorders>
            <w:shd w:fill="d9d9d9" w:val="clear"/>
            <w:vAlign w:val="center"/>
          </w:tcPr>
          <w:p w:rsidR="00000000" w:rsidDel="00000000" w:rsidP="00000000" w:rsidRDefault="00000000" w:rsidRPr="00000000" w14:paraId="00000168">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Elements in the left-hand column occur:</w:t>
            </w:r>
            <w:r w:rsidDel="00000000" w:rsidR="00000000" w:rsidRPr="00000000">
              <w:rPr>
                <w:rtl w:val="0"/>
              </w:rPr>
            </w:r>
          </w:p>
        </w:tc>
      </w:tr>
      <w:tr>
        <w:trPr>
          <w:cantSplit w:val="0"/>
          <w:tblHeader w:val="0"/>
        </w:trPr>
        <w:tc>
          <w:tcPr>
            <w:tcBorders>
              <w:right w:color="000000" w:space="0" w:sz="12" w:val="single"/>
            </w:tcBorders>
            <w:shd w:fill="auto" w:val="clear"/>
          </w:tcPr>
          <w:p w:rsidR="00000000" w:rsidDel="00000000" w:rsidP="00000000" w:rsidRDefault="00000000" w:rsidRPr="00000000" w14:paraId="0000016D">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tcPr>
          <w:p w:rsidR="00000000" w:rsidDel="00000000" w:rsidP="00000000" w:rsidRDefault="00000000" w:rsidRPr="00000000" w14:paraId="0000016E">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Never </w:t>
            </w:r>
            <w:r w:rsidDel="00000000" w:rsidR="00000000" w:rsidRPr="00000000">
              <w:rPr>
                <w:rtl w:val="0"/>
              </w:rPr>
            </w:r>
          </w:p>
        </w:tc>
        <w:tc>
          <w:tcPr>
            <w:shd w:fill="auto" w:val="clear"/>
          </w:tcPr>
          <w:p w:rsidR="00000000" w:rsidDel="00000000" w:rsidP="00000000" w:rsidRDefault="00000000" w:rsidRPr="00000000" w14:paraId="0000016F">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shd w:fill="auto" w:val="clear"/>
          </w:tcPr>
          <w:p w:rsidR="00000000" w:rsidDel="00000000" w:rsidP="00000000" w:rsidRDefault="00000000" w:rsidRPr="00000000" w14:paraId="00000170">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Most of the time </w:t>
            </w:r>
            <w:r w:rsidDel="00000000" w:rsidR="00000000" w:rsidRPr="00000000">
              <w:rPr>
                <w:rtl w:val="0"/>
              </w:rPr>
            </w:r>
          </w:p>
        </w:tc>
        <w:tc>
          <w:tcPr>
            <w:shd w:fill="auto" w:val="clear"/>
          </w:tcPr>
          <w:p w:rsidR="00000000" w:rsidDel="00000000" w:rsidP="00000000" w:rsidRDefault="00000000" w:rsidRPr="00000000" w14:paraId="00000171">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shd w:fill="auto" w:val="clear"/>
          </w:tcPr>
          <w:p w:rsidR="00000000" w:rsidDel="00000000" w:rsidP="00000000" w:rsidRDefault="00000000" w:rsidRPr="00000000" w14:paraId="00000172">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Evidence (How do you know?/What does this look like in your district?)</w:t>
            </w: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73">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receive explicit instruction on disability disclosure.</w:t>
            </w:r>
            <w:r w:rsidDel="00000000" w:rsidR="00000000" w:rsidRPr="00000000">
              <w:rPr>
                <w:rtl w:val="0"/>
              </w:rPr>
            </w:r>
          </w:p>
          <w:p w:rsidR="00000000" w:rsidDel="00000000" w:rsidP="00000000" w:rsidRDefault="00000000" w:rsidRPr="00000000" w14:paraId="00000174">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75">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7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77">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7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79">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7A">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w:t>
            </w:r>
            <w:r w:rsidDel="00000000" w:rsidR="00000000" w:rsidRPr="00000000">
              <w:rPr>
                <w:rFonts w:ascii="Calibri" w:cs="Calibri" w:eastAsia="Calibri" w:hAnsi="Calibri"/>
                <w:i w:val="1"/>
                <w:iCs w:val="1"/>
                <w:sz w:val="22"/>
                <w:szCs w:val="22"/>
                <w:rtl w:val="0"/>
              </w:rPr>
              <w:t xml:space="preserve">understand the legal issues</w:t>
            </w:r>
            <w:r w:rsidDel="00000000" w:rsidR="00000000" w:rsidRPr="00000000">
              <w:rPr>
                <w:rFonts w:ascii="Calibri" w:cs="Calibri" w:eastAsia="Calibri" w:hAnsi="Calibri"/>
                <w:sz w:val="22"/>
                <w:szCs w:val="22"/>
                <w:rtl w:val="0"/>
              </w:rPr>
              <w:t xml:space="preserve"> involved in disability disclosure.</w:t>
            </w:r>
            <w:r w:rsidDel="00000000" w:rsidR="00000000" w:rsidRPr="00000000">
              <w:rPr>
                <w:rtl w:val="0"/>
              </w:rPr>
            </w:r>
          </w:p>
          <w:p w:rsidR="00000000" w:rsidDel="00000000" w:rsidP="00000000" w:rsidRDefault="00000000" w:rsidRPr="00000000" w14:paraId="0000017B">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7C">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7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7E">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7F">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80">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81">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w:t>
            </w:r>
            <w:r w:rsidDel="00000000" w:rsidR="00000000" w:rsidRPr="00000000">
              <w:rPr>
                <w:rFonts w:ascii="Calibri" w:cs="Calibri" w:eastAsia="Calibri" w:hAnsi="Calibri"/>
                <w:i w:val="1"/>
                <w:iCs w:val="1"/>
                <w:sz w:val="22"/>
                <w:szCs w:val="22"/>
                <w:rtl w:val="0"/>
              </w:rPr>
              <w:t xml:space="preserve">understand the interpersonal issues</w:t>
            </w:r>
            <w:r w:rsidDel="00000000" w:rsidR="00000000" w:rsidRPr="00000000">
              <w:rPr>
                <w:rFonts w:ascii="Calibri" w:cs="Calibri" w:eastAsia="Calibri" w:hAnsi="Calibri"/>
                <w:sz w:val="22"/>
                <w:szCs w:val="22"/>
                <w:rtl w:val="0"/>
              </w:rPr>
              <w:t xml:space="preserve"> involved in disability disclosure.</w:t>
            </w:r>
            <w:r w:rsidDel="00000000" w:rsidR="00000000" w:rsidRPr="00000000">
              <w:rPr>
                <w:rtl w:val="0"/>
              </w:rPr>
            </w:r>
          </w:p>
          <w:p w:rsidR="00000000" w:rsidDel="00000000" w:rsidP="00000000" w:rsidRDefault="00000000" w:rsidRPr="00000000" w14:paraId="00000182">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83">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84">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85">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8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87">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88">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are given opportunity and space to </w:t>
            </w:r>
            <w:r w:rsidDel="00000000" w:rsidR="00000000" w:rsidRPr="00000000">
              <w:rPr>
                <w:rFonts w:ascii="Calibri" w:cs="Calibri" w:eastAsia="Calibri" w:hAnsi="Calibri"/>
                <w:i w:val="1"/>
                <w:iCs w:val="1"/>
                <w:sz w:val="22"/>
                <w:szCs w:val="22"/>
                <w:rtl w:val="0"/>
              </w:rPr>
              <w:t xml:space="preserve">reflect</w:t>
            </w:r>
            <w:r w:rsidDel="00000000" w:rsidR="00000000" w:rsidRPr="00000000">
              <w:rPr>
                <w:rFonts w:ascii="Calibri" w:cs="Calibri" w:eastAsia="Calibri" w:hAnsi="Calibri"/>
                <w:sz w:val="22"/>
                <w:szCs w:val="22"/>
                <w:rtl w:val="0"/>
              </w:rPr>
              <w:t xml:space="preserve"> on disability disclosure. </w:t>
            </w:r>
            <w:r w:rsidDel="00000000" w:rsidR="00000000" w:rsidRPr="00000000">
              <w:rPr>
                <w:rtl w:val="0"/>
              </w:rPr>
            </w:r>
          </w:p>
          <w:p w:rsidR="00000000" w:rsidDel="00000000" w:rsidP="00000000" w:rsidRDefault="00000000" w:rsidRPr="00000000" w14:paraId="00000189">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8A">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8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8C">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8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8E">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8F">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are given opportunities to </w:t>
            </w:r>
            <w:r w:rsidDel="00000000" w:rsidR="00000000" w:rsidRPr="00000000">
              <w:rPr>
                <w:rFonts w:ascii="Calibri" w:cs="Calibri" w:eastAsia="Calibri" w:hAnsi="Calibri"/>
                <w:i w:val="1"/>
                <w:iCs w:val="1"/>
                <w:sz w:val="22"/>
                <w:szCs w:val="22"/>
                <w:rtl w:val="0"/>
              </w:rPr>
              <w:t xml:space="preserve">practice </w:t>
            </w:r>
            <w:r w:rsidDel="00000000" w:rsidR="00000000" w:rsidRPr="00000000">
              <w:rPr>
                <w:rFonts w:ascii="Calibri" w:cs="Calibri" w:eastAsia="Calibri" w:hAnsi="Calibri"/>
                <w:sz w:val="22"/>
                <w:szCs w:val="22"/>
                <w:rtl w:val="0"/>
              </w:rPr>
              <w:t xml:space="preserve">disability disclosure.</w:t>
            </w:r>
            <w:r w:rsidDel="00000000" w:rsidR="00000000" w:rsidRPr="00000000">
              <w:rPr>
                <w:rtl w:val="0"/>
              </w:rPr>
            </w:r>
          </w:p>
          <w:p w:rsidR="00000000" w:rsidDel="00000000" w:rsidP="00000000" w:rsidRDefault="00000000" w:rsidRPr="00000000" w14:paraId="00000190">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91">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9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93">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94">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95">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96">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Families receive information on disability disclosure.</w:t>
            </w:r>
            <w:r w:rsidDel="00000000" w:rsidR="00000000" w:rsidRPr="00000000">
              <w:rPr>
                <w:rtl w:val="0"/>
              </w:rPr>
            </w:r>
          </w:p>
          <w:p w:rsidR="00000000" w:rsidDel="00000000" w:rsidP="00000000" w:rsidRDefault="00000000" w:rsidRPr="00000000" w14:paraId="00000197">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9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99">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9A">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9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9C">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9D">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and Families partner with the school to support students in disability disclosure.</w:t>
            </w:r>
            <w:r w:rsidDel="00000000" w:rsidR="00000000" w:rsidRPr="00000000">
              <w:rPr>
                <w:rtl w:val="0"/>
              </w:rPr>
            </w:r>
          </w:p>
          <w:p w:rsidR="00000000" w:rsidDel="00000000" w:rsidP="00000000" w:rsidRDefault="00000000" w:rsidRPr="00000000" w14:paraId="0000019E">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9F">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A0">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A1">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A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A3">
            <w:pPr>
              <w:ind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1A4">
      <w:pPr>
        <w:tabs>
          <w:tab w:val="left" w:leader="none" w:pos="2160"/>
        </w:tabs>
        <w:ind w:firstLine="0"/>
        <w:rPr/>
      </w:pPr>
      <w:r w:rsidDel="00000000" w:rsidR="00000000" w:rsidRPr="00000000">
        <w:rPr>
          <w:rtl w:val="0"/>
        </w:rPr>
      </w:r>
    </w:p>
    <w:p w:rsidR="00000000" w:rsidDel="00000000" w:rsidP="00000000" w:rsidRDefault="00000000" w:rsidRPr="00000000" w14:paraId="000001A5">
      <w:pPr>
        <w:spacing w:after="240" w:lineRule="auto"/>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1A6">
      <w:pPr>
        <w:tabs>
          <w:tab w:val="left" w:leader="none" w:pos="2160"/>
        </w:tabs>
        <w:ind w:firstLine="0"/>
        <w:rPr/>
      </w:pPr>
      <w:r w:rsidDel="00000000" w:rsidR="00000000" w:rsidRPr="00000000">
        <w:rPr>
          <w:rtl w:val="0"/>
        </w:rPr>
      </w:r>
    </w:p>
    <w:tbl>
      <w:tblPr>
        <w:tblStyle w:val="Table7"/>
        <w:tblW w:w="14336.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48"/>
        <w:gridCol w:w="1170"/>
        <w:gridCol w:w="1260"/>
        <w:gridCol w:w="1170"/>
        <w:gridCol w:w="1350"/>
        <w:gridCol w:w="3339"/>
        <w:tblGridChange w:id="0">
          <w:tblGrid>
            <w:gridCol w:w="6048"/>
            <w:gridCol w:w="1170"/>
            <w:gridCol w:w="1260"/>
            <w:gridCol w:w="1170"/>
            <w:gridCol w:w="1350"/>
            <w:gridCol w:w="3339"/>
          </w:tblGrid>
        </w:tblGridChange>
      </w:tblGrid>
      <w:tr>
        <w:trPr>
          <w:cantSplit w:val="0"/>
          <w:tblHeader w:val="0"/>
        </w:trPr>
        <w:tc>
          <w:tcPr>
            <w:tcBorders>
              <w:right w:color="000000" w:space="0" w:sz="12" w:val="single"/>
            </w:tcBorders>
            <w:shd w:fill="d9d9d9" w:val="clear"/>
            <w:vAlign w:val="center"/>
          </w:tcPr>
          <w:p w:rsidR="00000000" w:rsidDel="00000000" w:rsidP="00000000" w:rsidRDefault="00000000" w:rsidRPr="00000000" w14:paraId="000001A7">
            <w:pPr>
              <w:ind w:firstLine="0"/>
              <w:rPr>
                <w:rFonts w:ascii="Calibri" w:cs="Calibri" w:eastAsia="Calibri" w:hAnsi="Calibri"/>
                <w:b w:val="1"/>
                <w:bCs w:val="1"/>
              </w:rPr>
            </w:pPr>
            <w:r w:rsidDel="00000000" w:rsidR="00000000" w:rsidRPr="00000000">
              <w:rPr>
                <w:rFonts w:ascii="Calibri" w:cs="Calibri" w:eastAsia="Calibri" w:hAnsi="Calibri"/>
                <w:b w:val="1"/>
                <w:bCs w:val="1"/>
                <w:sz w:val="22"/>
                <w:szCs w:val="22"/>
                <w:rtl w:val="0"/>
              </w:rPr>
              <w:t xml:space="preserve">STUDENT PARTICIPATION IN DEVELOPING THE SUMMARY OF PERFORMANCE (SOP)</w:t>
            </w:r>
            <w:r w:rsidDel="00000000" w:rsidR="00000000" w:rsidRPr="00000000">
              <w:rPr>
                <w:rtl w:val="0"/>
              </w:rPr>
            </w:r>
          </w:p>
        </w:tc>
        <w:tc>
          <w:tcPr>
            <w:gridSpan w:val="5"/>
            <w:tcBorders>
              <w:left w:color="000000" w:space="0" w:sz="12" w:val="single"/>
            </w:tcBorders>
            <w:shd w:fill="d9d9d9" w:val="clear"/>
            <w:vAlign w:val="center"/>
          </w:tcPr>
          <w:p w:rsidR="00000000" w:rsidDel="00000000" w:rsidP="00000000" w:rsidRDefault="00000000" w:rsidRPr="00000000" w14:paraId="000001A8">
            <w:pPr>
              <w:ind w:firstLine="0"/>
              <w:rPr>
                <w:rFonts w:ascii="Calibri" w:cs="Calibri" w:eastAsia="Calibri" w:hAnsi="Calibri"/>
              </w:rPr>
            </w:pPr>
            <w:r w:rsidDel="00000000" w:rsidR="00000000" w:rsidRPr="00000000">
              <w:rPr>
                <w:rFonts w:ascii="Calibri" w:cs="Calibri" w:eastAsia="Calibri" w:hAnsi="Calibri"/>
                <w:b w:val="1"/>
                <w:bCs w:val="1"/>
                <w:sz w:val="22"/>
                <w:szCs w:val="22"/>
                <w:rtl w:val="0"/>
              </w:rPr>
              <w:t xml:space="preserve">Elements in the left-hand column occur:</w:t>
            </w:r>
            <w:r w:rsidDel="00000000" w:rsidR="00000000" w:rsidRPr="00000000">
              <w:rPr>
                <w:rtl w:val="0"/>
              </w:rPr>
            </w:r>
          </w:p>
        </w:tc>
      </w:tr>
      <w:tr>
        <w:trPr>
          <w:cantSplit w:val="0"/>
          <w:tblHeader w:val="0"/>
        </w:trPr>
        <w:tc>
          <w:tcPr>
            <w:tcBorders>
              <w:right w:color="000000" w:space="0" w:sz="12" w:val="single"/>
            </w:tcBorders>
            <w:shd w:fill="auto" w:val="clear"/>
          </w:tcPr>
          <w:p w:rsidR="00000000" w:rsidDel="00000000" w:rsidP="00000000" w:rsidRDefault="00000000" w:rsidRPr="00000000" w14:paraId="000001AD">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tcPr>
          <w:p w:rsidR="00000000" w:rsidDel="00000000" w:rsidP="00000000" w:rsidRDefault="00000000" w:rsidRPr="00000000" w14:paraId="000001AE">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Never </w:t>
            </w:r>
            <w:r w:rsidDel="00000000" w:rsidR="00000000" w:rsidRPr="00000000">
              <w:rPr>
                <w:rtl w:val="0"/>
              </w:rPr>
            </w:r>
          </w:p>
        </w:tc>
        <w:tc>
          <w:tcPr>
            <w:shd w:fill="auto" w:val="clear"/>
          </w:tcPr>
          <w:p w:rsidR="00000000" w:rsidDel="00000000" w:rsidP="00000000" w:rsidRDefault="00000000" w:rsidRPr="00000000" w14:paraId="000001AF">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shd w:fill="auto" w:val="clear"/>
          </w:tcPr>
          <w:p w:rsidR="00000000" w:rsidDel="00000000" w:rsidP="00000000" w:rsidRDefault="00000000" w:rsidRPr="00000000" w14:paraId="000001B0">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Most of the time </w:t>
            </w:r>
            <w:r w:rsidDel="00000000" w:rsidR="00000000" w:rsidRPr="00000000">
              <w:rPr>
                <w:rtl w:val="0"/>
              </w:rPr>
            </w:r>
          </w:p>
        </w:tc>
        <w:tc>
          <w:tcPr>
            <w:shd w:fill="auto" w:val="clear"/>
          </w:tcPr>
          <w:p w:rsidR="00000000" w:rsidDel="00000000" w:rsidP="00000000" w:rsidRDefault="00000000" w:rsidRPr="00000000" w14:paraId="000001B1">
            <w:pPr>
              <w:ind w:firstLine="0"/>
              <w:jc w:val="center"/>
              <w:rPr>
                <w:rFonts w:ascii="Calibri" w:cs="Calibri" w:eastAsia="Calibri" w:hAnsi="Calibri"/>
              </w:rPr>
            </w:pPr>
            <w:r w:rsidDel="00000000" w:rsidR="00000000" w:rsidRPr="00000000">
              <w:rPr>
                <w:rFonts w:ascii="Calibri" w:cs="Calibri" w:eastAsia="Calibri" w:hAnsi="Calibri"/>
                <w:sz w:val="22"/>
                <w:szCs w:val="22"/>
                <w:rtl w:val="0"/>
              </w:rPr>
              <w:t xml:space="preserve">Sometimes </w:t>
            </w:r>
            <w:r w:rsidDel="00000000" w:rsidR="00000000" w:rsidRPr="00000000">
              <w:rPr>
                <w:rtl w:val="0"/>
              </w:rPr>
            </w:r>
          </w:p>
        </w:tc>
        <w:tc>
          <w:tcPr>
            <w:shd w:fill="auto" w:val="clear"/>
          </w:tcPr>
          <w:p w:rsidR="00000000" w:rsidDel="00000000" w:rsidP="00000000" w:rsidRDefault="00000000" w:rsidRPr="00000000" w14:paraId="000001B2">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Evidence (How do you know?/What does this look like in your district?)</w:t>
            </w: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B3">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self-assess their own academic performance.</w:t>
            </w:r>
            <w:r w:rsidDel="00000000" w:rsidR="00000000" w:rsidRPr="00000000">
              <w:rPr>
                <w:rtl w:val="0"/>
              </w:rPr>
            </w:r>
          </w:p>
          <w:p w:rsidR="00000000" w:rsidDel="00000000" w:rsidP="00000000" w:rsidRDefault="00000000" w:rsidRPr="00000000" w14:paraId="000001B4">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B5">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B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B7">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B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B9">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BA">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are offered opportunities to reflect on their own academic performance, as assessed by others.</w:t>
            </w:r>
            <w:r w:rsidDel="00000000" w:rsidR="00000000" w:rsidRPr="00000000">
              <w:rPr>
                <w:rtl w:val="0"/>
              </w:rPr>
            </w:r>
          </w:p>
          <w:p w:rsidR="00000000" w:rsidDel="00000000" w:rsidP="00000000" w:rsidRDefault="00000000" w:rsidRPr="00000000" w14:paraId="000001BB">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BC">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B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BE">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BF">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C0">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C1">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self-assess their own functional performance.</w:t>
            </w:r>
            <w:r w:rsidDel="00000000" w:rsidR="00000000" w:rsidRPr="00000000">
              <w:rPr>
                <w:rtl w:val="0"/>
              </w:rPr>
            </w:r>
          </w:p>
          <w:p w:rsidR="00000000" w:rsidDel="00000000" w:rsidP="00000000" w:rsidRDefault="00000000" w:rsidRPr="00000000" w14:paraId="000001C2">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C3">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C4">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C5">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C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C7">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C8">
            <w:pPr>
              <w:ind w:firstLine="0"/>
              <w:rPr>
                <w:rFonts w:ascii="Calibri" w:cs="Calibri" w:eastAsia="Calibri" w:hAnsi="Calibri"/>
              </w:rPr>
            </w:pPr>
            <w:r w:rsidDel="00000000" w:rsidR="00000000" w:rsidRPr="00000000">
              <w:rPr>
                <w:rFonts w:ascii="Calibri" w:cs="Calibri" w:eastAsia="Calibri" w:hAnsi="Calibri"/>
                <w:sz w:val="22"/>
                <w:szCs w:val="22"/>
                <w:rtl w:val="0"/>
              </w:rPr>
              <w:t xml:space="preserve">Students are offered opportunities to reflect on their own functional performance, as assessed by others.</w:t>
            </w:r>
            <w:r w:rsidDel="00000000" w:rsidR="00000000" w:rsidRPr="00000000">
              <w:rPr>
                <w:rtl w:val="0"/>
              </w:rPr>
            </w:r>
          </w:p>
          <w:p w:rsidR="00000000" w:rsidDel="00000000" w:rsidP="00000000" w:rsidRDefault="00000000" w:rsidRPr="00000000" w14:paraId="000001C9">
            <w:pPr>
              <w:ind w:firstLine="0"/>
              <w:rPr>
                <w:rFonts w:ascii="Calibri" w:cs="Calibri" w:eastAsia="Calibri" w:hAnsi="Calibri"/>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CA">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C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CC">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C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CE">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articulate the supports they will need to succeed in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postsecondary education/training.</w:t>
            </w: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D1">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D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D3">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D4">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D5">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articulate the supports they will need to succeed in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employment.</w:t>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D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D9">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DA">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DB">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DC">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articulate the supports they will need to succeed in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community experiences/independent living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(e.g. transportation, money management, healthcare, etc.).</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DF">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0">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1">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2">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3">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Families receive information on the Summary of Performance.</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E6">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7">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8">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9">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A">
            <w:pPr>
              <w:ind w:firstLine="0"/>
              <w:rPr>
                <w:rFonts w:ascii="Calibri" w:cs="Calibri" w:eastAsia="Calibri" w:hAnsi="Calibri"/>
              </w:rPr>
            </w:pPr>
            <w:r w:rsidDel="00000000" w:rsidR="00000000" w:rsidRPr="00000000">
              <w:rPr>
                <w:rtl w:val="0"/>
              </w:rPr>
            </w:r>
          </w:p>
        </w:tc>
      </w:tr>
      <w:tr>
        <w:trPr>
          <w:cantSplit w:val="0"/>
          <w:tblHeader w:val="0"/>
        </w:trPr>
        <w:tc>
          <w:tcPr>
            <w:tcBorders>
              <w:right w:color="000000" w:space="0" w:sz="12" w:val="single"/>
            </w:tcBorders>
            <w:shd w:fill="auto" w:val="clear"/>
            <w:vAlign w:val="cente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and Families partner with the school to support students in the development of the Summary of Performance.</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12" w:val="single"/>
            </w:tcBorders>
            <w:shd w:fill="auto" w:val="clear"/>
            <w:vAlign w:val="center"/>
          </w:tcPr>
          <w:p w:rsidR="00000000" w:rsidDel="00000000" w:rsidP="00000000" w:rsidRDefault="00000000" w:rsidRPr="00000000" w14:paraId="000001ED">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E">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EF">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F0">
            <w:pPr>
              <w:ind w:firstLine="0"/>
              <w:rPr>
                <w:rFonts w:ascii="Calibri" w:cs="Calibri" w:eastAsia="Calibri" w:hAnsi="Calibri"/>
              </w:rPr>
            </w:pPr>
            <w:r w:rsidDel="00000000" w:rsidR="00000000" w:rsidRPr="00000000">
              <w:rPr>
                <w:rtl w:val="0"/>
              </w:rPr>
            </w:r>
          </w:p>
        </w:tc>
        <w:tc>
          <w:tcPr>
            <w:shd w:fill="auto" w:val="clear"/>
            <w:vAlign w:val="center"/>
          </w:tcPr>
          <w:p w:rsidR="00000000" w:rsidDel="00000000" w:rsidP="00000000" w:rsidRDefault="00000000" w:rsidRPr="00000000" w14:paraId="000001F1">
            <w:pPr>
              <w:ind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1F2">
      <w:pPr>
        <w:tabs>
          <w:tab w:val="left" w:leader="none" w:pos="2160"/>
        </w:tabs>
        <w:ind w:firstLine="0"/>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7181850</wp:posOffset>
          </wp:positionH>
          <wp:positionV relativeFrom="paragraph">
            <wp:posOffset>-76199</wp:posOffset>
          </wp:positionV>
          <wp:extent cx="1952625" cy="952500"/>
          <wp:effectExtent b="0" l="0" r="0" t="0"/>
          <wp:wrapSquare wrapText="bothSides" distB="0" distT="0" distL="114300" distR="114300"/>
          <wp:docPr descr="C:\Users\acg\Pictures\Master-Logo_205x100_color.gif" id="1" name="image1.gif"/>
          <a:graphic>
            <a:graphicData uri="http://schemas.openxmlformats.org/drawingml/2006/picture">
              <pic:pic>
                <pic:nvPicPr>
                  <pic:cNvPr descr="C:\Users\acg\Pictures\Master-Logo_205x100_color.gif" id="0" name="image1.gif"/>
                  <pic:cNvPicPr preferRelativeResize="0"/>
                </pic:nvPicPr>
                <pic:blipFill>
                  <a:blip r:embed="rId1"/>
                  <a:srcRect b="0" l="0" r="0" t="0"/>
                  <a:stretch>
                    <a:fillRect/>
                  </a:stretch>
                </pic:blipFill>
                <pic:spPr>
                  <a:xfrm>
                    <a:off x="0" y="0"/>
                    <a:ext cx="1952625" cy="952500"/>
                  </a:xfrm>
                  <a:prstGeom prst="rect"/>
                  <a:ln/>
                </pic:spPr>
              </pic:pic>
            </a:graphicData>
          </a:graphic>
        </wp:anchor>
      </w:drawing>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District Self-Assessment:  Promoting Student Self-Determination</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ab/>
      <w:tab/>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19 2015</vt:lpwstr>
  </property>
</Properties>
</file>