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rPr>
          <w:b w:val="1"/>
          <w:sz w:val="46"/>
          <w:szCs w:val="46"/>
        </w:rPr>
      </w:pPr>
      <w:bookmarkStart w:colFirst="0" w:colLast="0" w:name="_pt47hmo7aeni" w:id="0"/>
      <w:bookmarkEnd w:id="0"/>
      <w:r w:rsidDel="00000000" w:rsidR="00000000" w:rsidRPr="00000000">
        <w:rPr>
          <w:b w:val="1"/>
          <w:sz w:val="46"/>
          <w:szCs w:val="46"/>
          <w:rtl w:val="0"/>
        </w:rPr>
        <w:t xml:space="preserve">Financial Literacy Lesson Plan</w:t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Rule="auto"/>
        <w:rPr>
          <w:b w:val="1"/>
          <w:sz w:val="34"/>
          <w:szCs w:val="34"/>
        </w:rPr>
      </w:pPr>
      <w:bookmarkStart w:colFirst="0" w:colLast="0" w:name="_k8ox3d8feawf" w:id="1"/>
      <w:bookmarkEnd w:id="1"/>
      <w:r w:rsidDel="00000000" w:rsidR="00000000" w:rsidRPr="00000000">
        <w:rPr>
          <w:b w:val="1"/>
          <w:sz w:val="34"/>
          <w:szCs w:val="34"/>
          <w:rtl w:val="0"/>
        </w:rPr>
        <w:t xml:space="preserve">LEARNING OBJECTIVE: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Students will be able to explain different types of bank accounts, understand the implications of spending beyond their means, and recognize fundamental money management skills.</w:t>
      </w:r>
    </w:p>
    <w:p w:rsidR="00000000" w:rsidDel="00000000" w:rsidP="00000000" w:rsidRDefault="00000000" w:rsidRPr="00000000" w14:paraId="00000004">
      <w:pPr>
        <w:pStyle w:val="Heading2"/>
        <w:keepNext w:val="0"/>
        <w:keepLines w:val="0"/>
        <w:spacing w:after="80" w:lineRule="auto"/>
        <w:rPr>
          <w:b w:val="1"/>
          <w:sz w:val="34"/>
          <w:szCs w:val="34"/>
        </w:rPr>
      </w:pPr>
      <w:bookmarkStart w:colFirst="0" w:colLast="0" w:name="_yct5qukwpecy" w:id="2"/>
      <w:bookmarkEnd w:id="2"/>
      <w:r w:rsidDel="00000000" w:rsidR="00000000" w:rsidRPr="00000000">
        <w:rPr>
          <w:b w:val="1"/>
          <w:sz w:val="34"/>
          <w:szCs w:val="34"/>
          <w:rtl w:val="0"/>
        </w:rPr>
        <w:t xml:space="preserve">ASSESSMENTS: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Students will complete a quiz that includes multiple-choice and short-answer questions covering the key concepts of bank accounts, credit, interest, and money management.</w:t>
      </w:r>
    </w:p>
    <w:p w:rsidR="00000000" w:rsidDel="00000000" w:rsidP="00000000" w:rsidRDefault="00000000" w:rsidRPr="00000000" w14:paraId="00000006">
      <w:pPr>
        <w:pStyle w:val="Heading2"/>
        <w:keepNext w:val="0"/>
        <w:keepLines w:val="0"/>
        <w:spacing w:after="80" w:lineRule="auto"/>
        <w:rPr>
          <w:b w:val="1"/>
          <w:sz w:val="34"/>
          <w:szCs w:val="34"/>
        </w:rPr>
      </w:pPr>
      <w:bookmarkStart w:colFirst="0" w:colLast="0" w:name="_bxmmnvmb0lhr" w:id="3"/>
      <w:bookmarkEnd w:id="3"/>
      <w:r w:rsidDel="00000000" w:rsidR="00000000" w:rsidRPr="00000000">
        <w:rPr>
          <w:b w:val="1"/>
          <w:sz w:val="34"/>
          <w:szCs w:val="34"/>
          <w:rtl w:val="0"/>
        </w:rPr>
        <w:t xml:space="preserve">KEY POINTS:</w:t>
      </w:r>
    </w:p>
    <w:p w:rsidR="00000000" w:rsidDel="00000000" w:rsidP="00000000" w:rsidRDefault="00000000" w:rsidRPr="00000000" w14:paraId="00000007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Types of Bank Accounts</w:t>
      </w:r>
      <w:r w:rsidDel="00000000" w:rsidR="00000000" w:rsidRPr="00000000">
        <w:rPr>
          <w:rtl w:val="0"/>
        </w:rPr>
        <w:t xml:space="preserve">: Understanding checking, savings, and money market accounts.</w:t>
      </w:r>
    </w:p>
    <w:p w:rsidR="00000000" w:rsidDel="00000000" w:rsidP="00000000" w:rsidRDefault="00000000" w:rsidRPr="00000000" w14:paraId="00000008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Overdrafts</w:t>
      </w:r>
      <w:r w:rsidDel="00000000" w:rsidR="00000000" w:rsidRPr="00000000">
        <w:rPr>
          <w:rtl w:val="0"/>
        </w:rPr>
        <w:t xml:space="preserve">: Consequences of spending beyond account limits and associated fees.</w:t>
      </w:r>
    </w:p>
    <w:p w:rsidR="00000000" w:rsidDel="00000000" w:rsidP="00000000" w:rsidRDefault="00000000" w:rsidRPr="00000000" w14:paraId="00000009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Interest</w:t>
      </w:r>
      <w:r w:rsidDel="00000000" w:rsidR="00000000" w:rsidRPr="00000000">
        <w:rPr>
          <w:rtl w:val="0"/>
        </w:rPr>
        <w:t xml:space="preserve">: Definition and differentiation between simple and compound interest.</w:t>
      </w:r>
    </w:p>
    <w:p w:rsidR="00000000" w:rsidDel="00000000" w:rsidP="00000000" w:rsidRDefault="00000000" w:rsidRPr="00000000" w14:paraId="0000000A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Credit and Loans</w:t>
      </w:r>
      <w:r w:rsidDel="00000000" w:rsidR="00000000" w:rsidRPr="00000000">
        <w:rPr>
          <w:rtl w:val="0"/>
        </w:rPr>
        <w:t xml:space="preserve">: The role of credit scores, types of loans, and eligibility criteria.</w:t>
      </w:r>
    </w:p>
    <w:p w:rsidR="00000000" w:rsidDel="00000000" w:rsidP="00000000" w:rsidRDefault="00000000" w:rsidRPr="00000000" w14:paraId="0000000B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Money Management Skills</w:t>
      </w:r>
      <w:r w:rsidDel="00000000" w:rsidR="00000000" w:rsidRPr="00000000">
        <w:rPr>
          <w:rtl w:val="0"/>
        </w:rPr>
        <w:t xml:space="preserve">: Importance of budgeting, tracking expenses, and making informed financial decisions.</w:t>
      </w:r>
    </w:p>
    <w:p w:rsidR="00000000" w:rsidDel="00000000" w:rsidP="00000000" w:rsidRDefault="00000000" w:rsidRPr="00000000" w14:paraId="0000000C">
      <w:pPr>
        <w:pStyle w:val="Heading2"/>
        <w:keepNext w:val="0"/>
        <w:keepLines w:val="0"/>
        <w:spacing w:after="80" w:lineRule="auto"/>
        <w:rPr>
          <w:b w:val="1"/>
          <w:sz w:val="34"/>
          <w:szCs w:val="34"/>
        </w:rPr>
      </w:pPr>
      <w:bookmarkStart w:colFirst="0" w:colLast="0" w:name="_puk6741pwvie" w:id="4"/>
      <w:bookmarkEnd w:id="4"/>
      <w:r w:rsidDel="00000000" w:rsidR="00000000" w:rsidRPr="00000000">
        <w:rPr>
          <w:b w:val="1"/>
          <w:sz w:val="34"/>
          <w:szCs w:val="34"/>
          <w:rtl w:val="0"/>
        </w:rPr>
        <w:t xml:space="preserve">OPENING: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Begin with a discussion on personal experiences with money management.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Pose the question: "What happens if you spend more money than you have?"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Engage students in a quick brainstorming session on their thoughts and experiences related to banking.</w:t>
      </w:r>
    </w:p>
    <w:p w:rsidR="00000000" w:rsidDel="00000000" w:rsidP="00000000" w:rsidRDefault="00000000" w:rsidRPr="00000000" w14:paraId="00000010">
      <w:pPr>
        <w:pStyle w:val="Heading2"/>
        <w:keepNext w:val="0"/>
        <w:keepLines w:val="0"/>
        <w:spacing w:after="80" w:lineRule="auto"/>
        <w:rPr>
          <w:b w:val="1"/>
          <w:sz w:val="34"/>
          <w:szCs w:val="34"/>
        </w:rPr>
      </w:pPr>
      <w:bookmarkStart w:colFirst="0" w:colLast="0" w:name="_r8bg9hjf2ypo" w:id="5"/>
      <w:bookmarkEnd w:id="5"/>
      <w:r w:rsidDel="00000000" w:rsidR="00000000" w:rsidRPr="00000000">
        <w:rPr>
          <w:b w:val="1"/>
          <w:sz w:val="34"/>
          <w:szCs w:val="34"/>
          <w:rtl w:val="0"/>
        </w:rPr>
        <w:t xml:space="preserve">INTRODUCTION TO NEW MATERIAL:</w:t>
      </w:r>
    </w:p>
    <w:p w:rsidR="00000000" w:rsidDel="00000000" w:rsidP="00000000" w:rsidRDefault="00000000" w:rsidRPr="00000000" w14:paraId="00000011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Present slides that define and explain different types of bank accounts and their features.</w:t>
      </w:r>
    </w:p>
    <w:p w:rsidR="00000000" w:rsidDel="00000000" w:rsidP="00000000" w:rsidRDefault="00000000" w:rsidRPr="00000000" w14:paraId="00000012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Discuss the concept of overdrafts and the importance of staying within account limits.</w:t>
      </w:r>
    </w:p>
    <w:p w:rsidR="00000000" w:rsidDel="00000000" w:rsidP="00000000" w:rsidRDefault="00000000" w:rsidRPr="00000000" w14:paraId="00000013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Explain interest rates and how they affect savings and loans.</w:t>
      </w:r>
    </w:p>
    <w:p w:rsidR="00000000" w:rsidDel="00000000" w:rsidP="00000000" w:rsidRDefault="00000000" w:rsidRPr="00000000" w14:paraId="00000014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Introduce credit scores and their significance in obtaining loans.</w:t>
      </w:r>
    </w:p>
    <w:p w:rsidR="00000000" w:rsidDel="00000000" w:rsidP="00000000" w:rsidRDefault="00000000" w:rsidRPr="00000000" w14:paraId="00000015">
      <w:pPr>
        <w:numPr>
          <w:ilvl w:val="0"/>
          <w:numId w:val="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Common misconception: Students may think that all credit is bad; clarify the difference between good and bad credit.</w:t>
      </w:r>
    </w:p>
    <w:p w:rsidR="00000000" w:rsidDel="00000000" w:rsidP="00000000" w:rsidRDefault="00000000" w:rsidRPr="00000000" w14:paraId="00000016">
      <w:pPr>
        <w:pStyle w:val="Heading2"/>
        <w:keepNext w:val="0"/>
        <w:keepLines w:val="0"/>
        <w:spacing w:after="80" w:lineRule="auto"/>
        <w:rPr>
          <w:b w:val="1"/>
          <w:sz w:val="34"/>
          <w:szCs w:val="34"/>
        </w:rPr>
      </w:pPr>
      <w:bookmarkStart w:colFirst="0" w:colLast="0" w:name="_7b8qgr959go0" w:id="6"/>
      <w:bookmarkEnd w:id="6"/>
      <w:r w:rsidDel="00000000" w:rsidR="00000000" w:rsidRPr="00000000">
        <w:rPr>
          <w:b w:val="1"/>
          <w:sz w:val="34"/>
          <w:szCs w:val="34"/>
          <w:rtl w:val="0"/>
        </w:rPr>
        <w:t xml:space="preserve">GUIDED PRACTICE:</w:t>
      </w:r>
    </w:p>
    <w:p w:rsidR="00000000" w:rsidDel="00000000" w:rsidP="00000000" w:rsidRDefault="00000000" w:rsidRPr="00000000" w14:paraId="00000017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Work through examples of calculating interest on savings and loans as a class.</w:t>
      </w:r>
    </w:p>
    <w:p w:rsidR="00000000" w:rsidDel="00000000" w:rsidP="00000000" w:rsidRDefault="00000000" w:rsidRPr="00000000" w14:paraId="00000018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Provide scenarios where students must choose the correct type of account for different needs.</w:t>
      </w:r>
    </w:p>
    <w:p w:rsidR="00000000" w:rsidDel="00000000" w:rsidP="00000000" w:rsidRDefault="00000000" w:rsidRPr="00000000" w14:paraId="00000019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Scaffold questions from identifying account types (easy) to explaining interest calculations (hard).</w:t>
      </w:r>
    </w:p>
    <w:p w:rsidR="00000000" w:rsidDel="00000000" w:rsidP="00000000" w:rsidRDefault="00000000" w:rsidRPr="00000000" w14:paraId="0000001A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Monitor student performance through observation and by asking follow-up questions during practice.</w:t>
      </w:r>
    </w:p>
    <w:p w:rsidR="00000000" w:rsidDel="00000000" w:rsidP="00000000" w:rsidRDefault="00000000" w:rsidRPr="00000000" w14:paraId="0000001B">
      <w:pPr>
        <w:pStyle w:val="Heading2"/>
        <w:keepNext w:val="0"/>
        <w:keepLines w:val="0"/>
        <w:spacing w:after="80" w:lineRule="auto"/>
        <w:rPr>
          <w:b w:val="1"/>
          <w:sz w:val="34"/>
          <w:szCs w:val="34"/>
        </w:rPr>
      </w:pPr>
      <w:bookmarkStart w:colFirst="0" w:colLast="0" w:name="_1imyd6ytq8hu" w:id="7"/>
      <w:bookmarkEnd w:id="7"/>
      <w:r w:rsidDel="00000000" w:rsidR="00000000" w:rsidRPr="00000000">
        <w:rPr>
          <w:b w:val="1"/>
          <w:sz w:val="34"/>
          <w:szCs w:val="34"/>
          <w:rtl w:val="0"/>
        </w:rPr>
        <w:t xml:space="preserve">INDEPENDENT PRACTICE: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Students will complete a worksheet that involves calculating interest, identifying types of accounts based on scenarios, and reflecting on their money management skills.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Set clear expectations: students should work quietly and ask for help if needed.</w:t>
      </w:r>
    </w:p>
    <w:p w:rsidR="00000000" w:rsidDel="00000000" w:rsidP="00000000" w:rsidRDefault="00000000" w:rsidRPr="00000000" w14:paraId="0000001E">
      <w:pPr>
        <w:pStyle w:val="Heading2"/>
        <w:keepNext w:val="0"/>
        <w:keepLines w:val="0"/>
        <w:spacing w:after="80" w:lineRule="auto"/>
        <w:rPr>
          <w:b w:val="1"/>
          <w:sz w:val="34"/>
          <w:szCs w:val="34"/>
        </w:rPr>
      </w:pPr>
      <w:bookmarkStart w:colFirst="0" w:colLast="0" w:name="_lze1xqfe8jwt" w:id="8"/>
      <w:bookmarkEnd w:id="8"/>
      <w:r w:rsidDel="00000000" w:rsidR="00000000" w:rsidRPr="00000000">
        <w:rPr>
          <w:b w:val="1"/>
          <w:sz w:val="34"/>
          <w:szCs w:val="34"/>
          <w:rtl w:val="0"/>
        </w:rPr>
        <w:t xml:space="preserve">CLOSING:</w:t>
      </w:r>
    </w:p>
    <w:p w:rsidR="00000000" w:rsidDel="00000000" w:rsidP="00000000" w:rsidRDefault="00000000" w:rsidRPr="00000000" w14:paraId="0000001F">
      <w:pPr>
        <w:numPr>
          <w:ilvl w:val="0"/>
          <w:numId w:val="9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Conduct a quick review game where students can earn points by answering questions about what they learned.</w:t>
      </w:r>
    </w:p>
    <w:p w:rsidR="00000000" w:rsidDel="00000000" w:rsidP="00000000" w:rsidRDefault="00000000" w:rsidRPr="00000000" w14:paraId="00000020">
      <w:pPr>
        <w:numPr>
          <w:ilvl w:val="0"/>
          <w:numId w:val="9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Summarize the key concepts discussed in the lesson and their real-life applications.</w:t>
      </w:r>
    </w:p>
    <w:p w:rsidR="00000000" w:rsidDel="00000000" w:rsidP="00000000" w:rsidRDefault="00000000" w:rsidRPr="00000000" w14:paraId="00000021">
      <w:pPr>
        <w:pStyle w:val="Heading2"/>
        <w:keepNext w:val="0"/>
        <w:keepLines w:val="0"/>
        <w:spacing w:after="80" w:lineRule="auto"/>
        <w:rPr>
          <w:b w:val="1"/>
          <w:sz w:val="34"/>
          <w:szCs w:val="34"/>
        </w:rPr>
      </w:pPr>
      <w:bookmarkStart w:colFirst="0" w:colLast="0" w:name="_5r5mlrecp7at" w:id="9"/>
      <w:bookmarkEnd w:id="9"/>
      <w:r w:rsidDel="00000000" w:rsidR="00000000" w:rsidRPr="00000000">
        <w:rPr>
          <w:b w:val="1"/>
          <w:sz w:val="34"/>
          <w:szCs w:val="34"/>
          <w:rtl w:val="0"/>
        </w:rPr>
        <w:t xml:space="preserve">EXTENSION ACTIVITY:</w:t>
      </w:r>
    </w:p>
    <w:p w:rsidR="00000000" w:rsidDel="00000000" w:rsidP="00000000" w:rsidRDefault="00000000" w:rsidRPr="00000000" w14:paraId="00000022">
      <w:pPr>
        <w:numPr>
          <w:ilvl w:val="0"/>
          <w:numId w:val="8"/>
        </w:numPr>
        <w:spacing w:after="240" w:before="240" w:lineRule="auto"/>
        <w:ind w:left="720" w:hanging="360"/>
      </w:pPr>
      <w:r w:rsidDel="00000000" w:rsidR="00000000" w:rsidRPr="00000000">
        <w:rPr>
          <w:rtl w:val="0"/>
        </w:rPr>
        <w:t xml:space="preserve">For students who finish early, provide a research task where they explore different banks and their account offerings, presenting their findings to the class.</w:t>
      </w:r>
    </w:p>
    <w:p w:rsidR="00000000" w:rsidDel="00000000" w:rsidP="00000000" w:rsidRDefault="00000000" w:rsidRPr="00000000" w14:paraId="00000023">
      <w:pPr>
        <w:pStyle w:val="Heading2"/>
        <w:keepNext w:val="0"/>
        <w:keepLines w:val="0"/>
        <w:spacing w:after="80" w:lineRule="auto"/>
        <w:rPr>
          <w:b w:val="1"/>
          <w:sz w:val="34"/>
          <w:szCs w:val="34"/>
        </w:rPr>
      </w:pPr>
      <w:bookmarkStart w:colFirst="0" w:colLast="0" w:name="_d4la351hlheg" w:id="10"/>
      <w:bookmarkEnd w:id="10"/>
      <w:r w:rsidDel="00000000" w:rsidR="00000000" w:rsidRPr="00000000">
        <w:rPr>
          <w:b w:val="1"/>
          <w:sz w:val="34"/>
          <w:szCs w:val="34"/>
          <w:rtl w:val="0"/>
        </w:rPr>
        <w:t xml:space="preserve">HOMEWORK:</w:t>
      </w:r>
    </w:p>
    <w:p w:rsidR="00000000" w:rsidDel="00000000" w:rsidP="00000000" w:rsidRDefault="00000000" w:rsidRPr="00000000" w14:paraId="00000024">
      <w:pPr>
        <w:numPr>
          <w:ilvl w:val="0"/>
          <w:numId w:val="7"/>
        </w:numPr>
        <w:spacing w:after="240" w:before="240" w:lineRule="auto"/>
        <w:ind w:left="720" w:hanging="360"/>
      </w:pPr>
      <w:r w:rsidDel="00000000" w:rsidR="00000000" w:rsidRPr="00000000">
        <w:rPr>
          <w:rtl w:val="0"/>
        </w:rPr>
        <w:t xml:space="preserve">Assign students to create a personal budget for a month using hypothetical income and expenses, reflecting on their money management skills.</w:t>
      </w:r>
    </w:p>
    <w:p w:rsidR="00000000" w:rsidDel="00000000" w:rsidP="00000000" w:rsidRDefault="00000000" w:rsidRPr="00000000" w14:paraId="00000025">
      <w:pPr>
        <w:pStyle w:val="Heading2"/>
        <w:keepNext w:val="0"/>
        <w:keepLines w:val="0"/>
        <w:spacing w:after="80" w:lineRule="auto"/>
        <w:rPr>
          <w:b w:val="1"/>
          <w:sz w:val="34"/>
          <w:szCs w:val="34"/>
        </w:rPr>
      </w:pPr>
      <w:bookmarkStart w:colFirst="0" w:colLast="0" w:name="_z2up9cvhmevz" w:id="11"/>
      <w:bookmarkEnd w:id="11"/>
      <w:r w:rsidDel="00000000" w:rsidR="00000000" w:rsidRPr="00000000">
        <w:rPr>
          <w:b w:val="1"/>
          <w:sz w:val="34"/>
          <w:szCs w:val="34"/>
          <w:rtl w:val="0"/>
        </w:rPr>
        <w:t xml:space="preserve">STANDARDS ALIGNED:</w:t>
      </w:r>
    </w:p>
    <w:p w:rsidR="00000000" w:rsidDel="00000000" w:rsidP="00000000" w:rsidRDefault="00000000" w:rsidRPr="00000000" w14:paraId="00000026">
      <w:pPr>
        <w:numPr>
          <w:ilvl w:val="0"/>
          <w:numId w:val="4"/>
        </w:numPr>
        <w:spacing w:after="240" w:before="240" w:lineRule="auto"/>
        <w:ind w:left="720" w:hanging="360"/>
      </w:pPr>
      <w:r w:rsidDel="00000000" w:rsidR="00000000" w:rsidRPr="00000000">
        <w:rPr>
          <w:rtl w:val="0"/>
        </w:rPr>
        <w:t xml:space="preserve">Nebraska Math and CTE standards addressed in lesson include financial literacy, budgeting, and understanding interest rates and credit management.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